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65681" w14:textId="77777777" w:rsidR="00291A3F" w:rsidRDefault="00291A3F" w:rsidP="00291A3F">
      <w:r>
        <w:rPr>
          <w:cs/>
        </w:rPr>
        <w:t xml:space="preserve">ลำดับที่ </w:t>
      </w:r>
      <w:r>
        <w:t>0007</w:t>
      </w:r>
    </w:p>
    <w:p w14:paraId="082185CF" w14:textId="77777777" w:rsidR="00291A3F" w:rsidRDefault="00291A3F" w:rsidP="00291A3F">
      <w:r>
        <w:rPr>
          <w:cs/>
        </w:rPr>
        <w:t>หัวข้อเรื่อง การขยายเวลายื่นคำให้การเกินกำหนดโดยไม่มีเหตุสุดวิสัย</w:t>
      </w:r>
    </w:p>
    <w:p w14:paraId="0916FBBE" w14:textId="77777777" w:rsidR="00291A3F" w:rsidRDefault="00291A3F" w:rsidP="00291A3F">
      <w:r>
        <w:rPr>
          <w:cs/>
        </w:rPr>
        <w:t xml:space="preserve">วิเคราะห์ฎีกาที่ </w:t>
      </w:r>
      <w:r>
        <w:t>883/2535</w:t>
      </w:r>
    </w:p>
    <w:p w14:paraId="51C45B93" w14:textId="77777777" w:rsidR="00291A3F" w:rsidRDefault="00291A3F" w:rsidP="00291A3F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4F9EF0A" w14:textId="77777777" w:rsidR="00291A3F" w:rsidRDefault="00291A3F" w:rsidP="00291A3F">
      <w:r>
        <w:rPr>
          <w:cs/>
        </w:rPr>
        <w:t xml:space="preserve">กฎหมายเกี่ยวกับอะไร ประมวลกฎหมายวิธีพิจารณาความแพ่ง มาตรา </w:t>
      </w:r>
      <w:r>
        <w:t>23, 79</w:t>
      </w:r>
      <w:r>
        <w:rPr>
          <w:cs/>
        </w:rPr>
        <w:t xml:space="preserve"> วรรคสอง และมาตรา </w:t>
      </w:r>
      <w:r>
        <w:t>177</w:t>
      </w:r>
      <w:r>
        <w:rPr>
          <w:cs/>
        </w:rPr>
        <w:t xml:space="preserve"> วรรคแรก</w:t>
      </w:r>
    </w:p>
    <w:p w14:paraId="33544E44" w14:textId="77777777" w:rsidR="00291A3F" w:rsidRDefault="00291A3F" w:rsidP="00291A3F"/>
    <w:p w14:paraId="444B5574" w14:textId="77777777" w:rsidR="00291A3F" w:rsidRDefault="00291A3F" w:rsidP="00291A3F">
      <w:r>
        <w:rPr>
          <w:cs/>
        </w:rPr>
        <w:t>วิเคราะห์คำพิพากษา</w:t>
      </w:r>
    </w:p>
    <w:p w14:paraId="191A1950" w14:textId="77777777" w:rsidR="00291A3F" w:rsidRDefault="00291A3F" w:rsidP="00291A3F">
      <w:r>
        <w:rPr>
          <w:cs/>
        </w:rPr>
        <w:t>ข้อเท็จจริง</w:t>
      </w:r>
    </w:p>
    <w:p w14:paraId="1949C132" w14:textId="77777777" w:rsidR="00291A3F" w:rsidRDefault="00291A3F" w:rsidP="00291A3F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ถูกส่งหมายเรียกและสำเนาคำฟ้องโดยวิธีปิดหมายเมื่อวันที่ </w:t>
      </w:r>
      <w:r>
        <w:t>29</w:t>
      </w:r>
      <w:r>
        <w:rPr>
          <w:cs/>
        </w:rPr>
        <w:t xml:space="preserve"> ตุลาคม </w:t>
      </w:r>
      <w:r>
        <w:t>2531</w:t>
      </w:r>
      <w:r>
        <w:rPr>
          <w:cs/>
        </w:rPr>
        <w:t xml:space="preserve"> ซึ่งตาม ป.วิ.พ. มาตรา </w:t>
      </w:r>
      <w:r>
        <w:t>79</w:t>
      </w:r>
      <w:r>
        <w:rPr>
          <w:cs/>
        </w:rPr>
        <w:t xml:space="preserve"> วรรคสอง เวลาจะเริ่มนับเมื่อพ้น </w:t>
      </w:r>
      <w:r>
        <w:t>15</w:t>
      </w:r>
      <w:r>
        <w:rPr>
          <w:cs/>
        </w:rPr>
        <w:t xml:space="preserve"> วัน คือตั้งแต่วันที่ </w:t>
      </w:r>
      <w:r>
        <w:t>30</w:t>
      </w:r>
      <w:r>
        <w:rPr>
          <w:cs/>
        </w:rPr>
        <w:t xml:space="preserve"> ตุลาคม </w:t>
      </w:r>
      <w:r>
        <w:t>2531</w:t>
      </w:r>
      <w:r>
        <w:rPr>
          <w:cs/>
        </w:rPr>
        <w:t xml:space="preserve"> จากนั้นเริ่มนับกำหนดยื่นคำให้การ </w:t>
      </w:r>
      <w:r>
        <w:t>8</w:t>
      </w:r>
      <w:r>
        <w:rPr>
          <w:cs/>
        </w:rPr>
        <w:t xml:space="preserve"> วัน ตาม มาตรา </w:t>
      </w:r>
      <w:r>
        <w:t>177</w:t>
      </w:r>
      <w:r>
        <w:rPr>
          <w:cs/>
        </w:rPr>
        <w:t xml:space="preserve"> วรรคแรก ตั้งแต่วันที่ </w:t>
      </w:r>
      <w:r>
        <w:t>14</w:t>
      </w:r>
      <w:r>
        <w:rPr>
          <w:cs/>
        </w:rPr>
        <w:t xml:space="preserve"> พฤศจิกายน </w:t>
      </w:r>
      <w:r>
        <w:t>2531</w:t>
      </w:r>
      <w:r>
        <w:rPr>
          <w:cs/>
        </w:rPr>
        <w:t xml:space="preserve"> และครบกำหนดวันที่ </w:t>
      </w:r>
      <w:r>
        <w:t>21</w:t>
      </w:r>
      <w:r>
        <w:rPr>
          <w:cs/>
        </w:rPr>
        <w:t xml:space="preserve"> พฤศจิกายน </w:t>
      </w:r>
      <w:r>
        <w:t>2531</w:t>
      </w:r>
    </w:p>
    <w:p w14:paraId="3D85584E" w14:textId="77777777" w:rsidR="00291A3F" w:rsidRDefault="00291A3F" w:rsidP="00291A3F"/>
    <w:p w14:paraId="3F998A91" w14:textId="77777777" w:rsidR="00291A3F" w:rsidRDefault="00291A3F" w:rsidP="00291A3F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ยื่นคำร้องขอขยายเวลายื่นคำให้การในวันที่ </w:t>
      </w:r>
      <w:r>
        <w:t>22</w:t>
      </w:r>
      <w:r>
        <w:rPr>
          <w:cs/>
        </w:rPr>
        <w:t xml:space="preserve"> พฤศจิกายน </w:t>
      </w:r>
      <w:r>
        <w:t>2531</w:t>
      </w:r>
      <w:r>
        <w:rPr>
          <w:cs/>
        </w:rPr>
        <w:t xml:space="preserve"> ซึ่งเลยกำหนดเวลาไปแล้ว และไม่มีการกล่าวถึงเหตุสุดวิสัยหรือข้อขัดข้องอันมิอาจหลีกเลี่ยงได้ในการยื่นคำร้องก่อนกำหนด</w:t>
      </w:r>
    </w:p>
    <w:p w14:paraId="0065BB8A" w14:textId="77777777" w:rsidR="00291A3F" w:rsidRDefault="00291A3F" w:rsidP="00291A3F"/>
    <w:p w14:paraId="59D84EF5" w14:textId="77777777" w:rsidR="00291A3F" w:rsidRDefault="00291A3F" w:rsidP="00291A3F">
      <w:r>
        <w:rPr>
          <w:cs/>
        </w:rPr>
        <w:t>ข้อกฎหมายและดุลพินิจของศาล</w:t>
      </w:r>
    </w:p>
    <w:p w14:paraId="5A5A0530" w14:textId="77777777" w:rsidR="00291A3F" w:rsidRDefault="00291A3F" w:rsidP="00291A3F">
      <w:r>
        <w:rPr>
          <w:cs/>
        </w:rPr>
        <w:t xml:space="preserve">ตามประมวลกฎหมายวิธีพิจารณาความแพ่ง มาตรา </w:t>
      </w:r>
      <w:r>
        <w:t>23</w:t>
      </w:r>
      <w:r>
        <w:rPr>
          <w:cs/>
        </w:rPr>
        <w:t xml:space="preserve"> บัญญัติว่า หากจะขอขยายระยะเวลาต้องมีเหตุจำเป็นหรือเหตุสุดวิสัย หากยื่นคำร้องล่าช้า ต้องแสดงเหตุผลที่ทำให้ไม่สามารถยื่นภายในกำหนดได้</w:t>
      </w:r>
    </w:p>
    <w:p w14:paraId="4A85F826" w14:textId="77777777" w:rsidR="00291A3F" w:rsidRDefault="00291A3F" w:rsidP="00291A3F"/>
    <w:p w14:paraId="108DB15C" w14:textId="77777777" w:rsidR="00291A3F" w:rsidRDefault="00291A3F" w:rsidP="00291A3F">
      <w:r>
        <w:rPr>
          <w:cs/>
        </w:rPr>
        <w:t xml:space="preserve">เมื่อจำเลยที่ </w:t>
      </w:r>
      <w:r>
        <w:t>1</w:t>
      </w:r>
      <w:r>
        <w:rPr>
          <w:cs/>
        </w:rPr>
        <w:t xml:space="preserve"> ยื่นคำร้องขอขยายเวลาหลังครบกำหนด </w:t>
      </w:r>
      <w:r>
        <w:t>1</w:t>
      </w:r>
      <w:r>
        <w:rPr>
          <w:cs/>
        </w:rPr>
        <w:t xml:space="preserve"> วัน โดยไม่แสดงเหตุสุดวิสัย ศาลชั้นต้นจึงมีอำนาจสั่งยกคำร้องได้</w:t>
      </w:r>
    </w:p>
    <w:p w14:paraId="26D9CAF3" w14:textId="77777777" w:rsidR="00291A3F" w:rsidRDefault="00291A3F" w:rsidP="00291A3F"/>
    <w:p w14:paraId="0C4B8C6B" w14:textId="77777777" w:rsidR="00291A3F" w:rsidRDefault="00291A3F" w:rsidP="00291A3F">
      <w:r>
        <w:rPr>
          <w:cs/>
        </w:rPr>
        <w:t>สรุปคำพิพากษา</w:t>
      </w:r>
    </w:p>
    <w:p w14:paraId="4956AAEE" w14:textId="77777777" w:rsidR="00291A3F" w:rsidRDefault="00291A3F" w:rsidP="00291A3F">
      <w:r>
        <w:rPr>
          <w:cs/>
        </w:rPr>
        <w:lastRenderedPageBreak/>
        <w:t xml:space="preserve">เมื่อจำเลยที่ </w:t>
      </w:r>
      <w:r>
        <w:t>1</w:t>
      </w:r>
      <w:r>
        <w:rPr>
          <w:cs/>
        </w:rPr>
        <w:t xml:space="preserve"> ยื่นคำร้องขอขยายเวลาหลังครบกำหนดโดยไม่มีเหตุสุดวิสัย ศาลชั้นต้นจึงมีอำนาจชอบด้วยกฎหมายในการยกคำร้อง ตาม ป.วิ.พ. มาตรา </w:t>
      </w:r>
      <w:r>
        <w:t>23</w:t>
      </w:r>
    </w:p>
    <w:p w14:paraId="1CE83FEF" w14:textId="77777777" w:rsidR="00291A3F" w:rsidRDefault="00291A3F" w:rsidP="00291A3F"/>
    <w:p w14:paraId="0E8E7BDE" w14:textId="14E974A4" w:rsidR="002B6232" w:rsidRPr="00291A3F" w:rsidRDefault="00291A3F" w:rsidP="00291A3F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291A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A3F"/>
    <w:rsid w:val="000554F2"/>
    <w:rsid w:val="00291A3F"/>
    <w:rsid w:val="002B6232"/>
    <w:rsid w:val="00A43436"/>
    <w:rsid w:val="00D20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D0E94"/>
  <w15:chartTrackingRefBased/>
  <w15:docId w15:val="{B539E624-B924-4E73-92D8-3218F19CA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1A3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1A3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3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1A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1A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1A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1A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1A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1A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1A3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1A3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3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1A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1A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1A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1A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1A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1A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1A3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91A3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1A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91A3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91A3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1A3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1A3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91A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1A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1A3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1A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2025-07-19T01:25:00Z</dcterms:created>
  <dcterms:modified xsi:type="dcterms:W3CDTF">2025-07-19T01:25:00Z</dcterms:modified>
</cp:coreProperties>
</file>