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D02E7" w14:textId="77777777" w:rsidR="00A04FDE" w:rsidRDefault="00A04FDE" w:rsidP="00A04FDE">
      <w:r>
        <w:rPr>
          <w:cs/>
        </w:rPr>
        <w:t xml:space="preserve">ลำดับที่ </w:t>
      </w:r>
      <w:r>
        <w:t>0007</w:t>
      </w:r>
    </w:p>
    <w:p w14:paraId="6D6514AF" w14:textId="77777777" w:rsidR="00A04FDE" w:rsidRDefault="00A04FDE" w:rsidP="00A04FDE">
      <w:r>
        <w:t>20</w:t>
      </w:r>
      <w:r>
        <w:rPr>
          <w:cs/>
        </w:rPr>
        <w:t xml:space="preserve"> กรกฎาคม </w:t>
      </w:r>
      <w:r>
        <w:t>2568</w:t>
      </w:r>
    </w:p>
    <w:p w14:paraId="59D76353" w14:textId="77777777" w:rsidR="00A04FDE" w:rsidRDefault="00A04FDE" w:rsidP="00A04FDE">
      <w:r>
        <w:rPr>
          <w:cs/>
        </w:rPr>
        <w:t>สามีมีชู้กับหญิงอื่นในที่ทำงาน องค์การบริหารส่วนตำบล (อบต.)</w:t>
      </w:r>
    </w:p>
    <w:p w14:paraId="370A5AC4" w14:textId="77777777" w:rsidR="00A04FDE" w:rsidRDefault="00A04FDE" w:rsidP="00A04FDE">
      <w:r>
        <w:rPr>
          <w:cs/>
        </w:rPr>
        <w:t xml:space="preserve">ปรึกษากฎหมายกับทนายภูวงษ์ </w:t>
      </w:r>
      <w:r>
        <w:t>0818034097</w:t>
      </w:r>
    </w:p>
    <w:p w14:paraId="2348F576" w14:textId="77777777" w:rsidR="00A04FDE" w:rsidRDefault="00A04FDE" w:rsidP="00A04FDE"/>
    <w:p w14:paraId="40FD64B1" w14:textId="77777777" w:rsidR="00A04FDE" w:rsidRDefault="00A04FDE" w:rsidP="00A04FDE">
      <w:r>
        <w:rPr>
          <w:cs/>
        </w:rPr>
        <w:t>วิเคราะห์ข้อกฎหมายที่เกี่ยวข้อง</w:t>
      </w:r>
    </w:p>
    <w:p w14:paraId="540CB650" w14:textId="77777777" w:rsidR="00A04FDE" w:rsidRDefault="00A04FDE" w:rsidP="00A04FDE">
      <w:r>
        <w:rPr>
          <w:cs/>
        </w:rPr>
        <w:t xml:space="preserve">การที่สามีมีความสัมพันธ์ชู้สาวกับหญิงอื่น ขณะยังมีสถานะเป็นสามีภริยาโดยชอบด้วยกฎหมาย ถือว่าเป็นการกระทำที่ฝ่าฝืนต่อหน้าที่สามีภริยาตาม ประมวลกฎหมายแพ่งและพาณิชย์ มาตรา </w:t>
      </w:r>
      <w:r>
        <w:t>276</w:t>
      </w:r>
      <w:r>
        <w:rPr>
          <w:cs/>
        </w:rPr>
        <w:t xml:space="preserve"> และหากฝ่ายหญิงรู้อยู่แล้วว่าสามีผู้นั้นมีภรรยาโดยชอบด้วยกฎหมาย การกระทำดังกล่าวเข้าข่ายเป็น “ชู้” ซึ่งภริยามีสิทธิเรียกร้องค่าทดแทนจากหญิงชู้ได้ตาม มาตรา </w:t>
      </w:r>
      <w:r>
        <w:t>1523</w:t>
      </w:r>
      <w:r>
        <w:rPr>
          <w:cs/>
        </w:rPr>
        <w:t xml:space="preserve"> วรรคสอง</w:t>
      </w:r>
    </w:p>
    <w:p w14:paraId="06BAF701" w14:textId="77777777" w:rsidR="00A04FDE" w:rsidRDefault="00A04FDE" w:rsidP="00A04FDE"/>
    <w:p w14:paraId="4DA28FF8" w14:textId="77777777" w:rsidR="00A04FDE" w:rsidRDefault="00A04FDE" w:rsidP="00A04FDE">
      <w:r>
        <w:rPr>
          <w:cs/>
        </w:rPr>
        <w:t>ในกรณีที่ทั้งสามีและหญิงชู้ทำงานในหน่วยงานราชการเดียวกัน เช่น อบต. หากมีการแสดงพฤติกรรมไม่เหมาะสมในที่ทำงาน อาจเข้าข่ายผิดระเบียบวินัยข้าราชการหรือพนักงานส่วนท้องถิ่นด้วย</w:t>
      </w:r>
    </w:p>
    <w:p w14:paraId="7079F62E" w14:textId="77777777" w:rsidR="00A04FDE" w:rsidRDefault="00A04FDE" w:rsidP="00A04FDE"/>
    <w:p w14:paraId="11E641CB" w14:textId="77777777" w:rsidR="00A04FDE" w:rsidRDefault="00A04FDE" w:rsidP="00A04FDE">
      <w:r>
        <w:rPr>
          <w:cs/>
        </w:rPr>
        <w:t>วิเคราะห์คำพิพากษาฎีกาที่เกี่ยวข้อง</w:t>
      </w:r>
    </w:p>
    <w:p w14:paraId="4976BE9F" w14:textId="77777777" w:rsidR="00A04FDE" w:rsidRDefault="00A04FDE" w:rsidP="00A04FDE">
      <w:r>
        <w:t xml:space="preserve"> • </w:t>
      </w:r>
      <w:r>
        <w:rPr>
          <w:cs/>
        </w:rPr>
        <w:t xml:space="preserve">คำพิพากษาศาลฎีกาที่ </w:t>
      </w:r>
      <w:r>
        <w:t xml:space="preserve">2224/2549: </w:t>
      </w:r>
      <w:r>
        <w:rPr>
          <w:cs/>
        </w:rPr>
        <w:t>ภริยามีสิทธิเรียกค่าทดแทนจากหญิงชู้ที่รู้อยู่แล้วว่าชายมีภรรยาโดยชอบด้วยกฎหมายและยังคงมีความสัมพันธ์ฉันชู้สาวต่อไป</w:t>
      </w:r>
    </w:p>
    <w:p w14:paraId="6B7BA43D" w14:textId="77777777" w:rsidR="00A04FDE" w:rsidRDefault="00A04FDE" w:rsidP="00A04FDE">
      <w:r>
        <w:t xml:space="preserve"> • </w:t>
      </w:r>
      <w:r>
        <w:rPr>
          <w:cs/>
        </w:rPr>
        <w:t xml:space="preserve">คำพิพากษาศาลฎีกาที่ </w:t>
      </w:r>
      <w:r>
        <w:t xml:space="preserve">1805/2552: </w:t>
      </w:r>
      <w:r>
        <w:rPr>
          <w:cs/>
        </w:rPr>
        <w:t xml:space="preserve">การมีเพศสัมพันธ์หรือความสัมพันธ์ลึกซึ้งกับบุคคลอื่นในขณะสมรสถือว่าเป็นการผิดหน้าที่สามีภริยา อันเป็นเหตุหย่าตามมาตรา </w:t>
      </w:r>
      <w:r>
        <w:t>1516(1)</w:t>
      </w:r>
    </w:p>
    <w:p w14:paraId="0158A722" w14:textId="77777777" w:rsidR="00A04FDE" w:rsidRDefault="00A04FDE" w:rsidP="00A04FDE"/>
    <w:p w14:paraId="41107747" w14:textId="77777777" w:rsidR="00A04FDE" w:rsidRDefault="00A04FDE" w:rsidP="00A04FDE">
      <w:r>
        <w:rPr>
          <w:cs/>
        </w:rPr>
        <w:t>จัดเตรียมเอกสารพยานหลักฐานมาพบทนายความ</w:t>
      </w:r>
    </w:p>
    <w:p w14:paraId="2FBCB3EA" w14:textId="77777777" w:rsidR="00A04FDE" w:rsidRDefault="00A04FDE" w:rsidP="00A04FDE">
      <w:r>
        <w:t xml:space="preserve"> 1. </w:t>
      </w:r>
      <w:r>
        <w:rPr>
          <w:cs/>
        </w:rPr>
        <w:t>ทะเบียนสมรส (หากจดทะเบียนสมรสแล้ว)</w:t>
      </w:r>
    </w:p>
    <w:p w14:paraId="754EE422" w14:textId="77777777" w:rsidR="00A04FDE" w:rsidRDefault="00A04FDE" w:rsidP="00A04FDE">
      <w:r>
        <w:t xml:space="preserve"> 2. </w:t>
      </w:r>
      <w:r>
        <w:rPr>
          <w:cs/>
        </w:rPr>
        <w:t>หลักฐานการเป็นชู้ เช่น รูปถ่าย คลิปวิดีโอ ข้อความแชท หรือพยานบุคคล</w:t>
      </w:r>
    </w:p>
    <w:p w14:paraId="6E92DB2B" w14:textId="77777777" w:rsidR="00A04FDE" w:rsidRDefault="00A04FDE" w:rsidP="00A04FDE">
      <w:r>
        <w:t xml:space="preserve"> 3. </w:t>
      </w:r>
      <w:r>
        <w:rPr>
          <w:cs/>
        </w:rPr>
        <w:t>หลักฐานการเตือนหรือแจ้งฝ่ายหญิง เช่น หนังสือแจ้งเตือน หรือข้อความที่เตือนแล้วแต่ยังฝ่าฝืน</w:t>
      </w:r>
    </w:p>
    <w:p w14:paraId="12EEF357" w14:textId="77777777" w:rsidR="00A04FDE" w:rsidRDefault="00A04FDE" w:rsidP="00A04FDE">
      <w:r>
        <w:t xml:space="preserve"> 4. </w:t>
      </w:r>
      <w:r>
        <w:rPr>
          <w:cs/>
        </w:rPr>
        <w:t>ข้อมูลเกี่ยวกับสถานที่ทำงานของทั้งสองฝ่าย (กรณีต้องแจ้งนายจ้างหรือขอสอบสวนทางวินัย)</w:t>
      </w:r>
    </w:p>
    <w:p w14:paraId="73FA07AD" w14:textId="77777777" w:rsidR="00A04FDE" w:rsidRDefault="00A04FDE" w:rsidP="00A04FDE">
      <w:r>
        <w:lastRenderedPageBreak/>
        <w:t xml:space="preserve"> 5. </w:t>
      </w:r>
      <w:r>
        <w:rPr>
          <w:cs/>
        </w:rPr>
        <w:t>เอกสารแสดงความเสียหาย เช่น ค่าใช้จ่ายในการบำบัดจิตใจ ผลกระทบต่อครอบครัว ฯลฯ</w:t>
      </w:r>
    </w:p>
    <w:p w14:paraId="5A056518" w14:textId="77777777" w:rsidR="00A04FDE" w:rsidRDefault="00A04FDE" w:rsidP="00A04FDE"/>
    <w:p w14:paraId="1C041D44" w14:textId="77777777" w:rsidR="00A04FDE" w:rsidRDefault="00A04FDE" w:rsidP="00A04FDE">
      <w:r>
        <w:rPr>
          <w:cs/>
        </w:rPr>
        <w:t>แนวทางดำเนินการเบื้องต้น</w:t>
      </w:r>
    </w:p>
    <w:p w14:paraId="64E3817C" w14:textId="77777777" w:rsidR="00A04FDE" w:rsidRDefault="00A04FDE" w:rsidP="00A04FDE">
      <w:r>
        <w:t xml:space="preserve"> • </w:t>
      </w:r>
      <w:r>
        <w:rPr>
          <w:cs/>
        </w:rPr>
        <w:t>เจรจาให้สามียุติความสัมพันธ์ หากไม่ยุติ อาจพิจารณายื่นฟ้องหย่า</w:t>
      </w:r>
    </w:p>
    <w:p w14:paraId="06EB4C57" w14:textId="77777777" w:rsidR="00A04FDE" w:rsidRDefault="00A04FDE" w:rsidP="00A04FDE">
      <w:r>
        <w:t xml:space="preserve"> • </w:t>
      </w:r>
      <w:r>
        <w:rPr>
          <w:cs/>
        </w:rPr>
        <w:t>ฟ้องเรียกค่าทดแทนจากหญิงชู้</w:t>
      </w:r>
    </w:p>
    <w:p w14:paraId="0BDC545D" w14:textId="77777777" w:rsidR="00A04FDE" w:rsidRDefault="00A04FDE" w:rsidP="00A04FDE">
      <w:r>
        <w:t xml:space="preserve"> • </w:t>
      </w:r>
      <w:r>
        <w:rPr>
          <w:cs/>
        </w:rPr>
        <w:t>หากกระทบกับการทำงานใน อบต. สามารถร้องเรียนฝ่ายบริหารหรือต้นสังกัดให้ตรวจสอบความประพฤติและดำเนินการทางวินัย</w:t>
      </w:r>
    </w:p>
    <w:p w14:paraId="1E9D3473" w14:textId="77777777" w:rsidR="00A04FDE" w:rsidRDefault="00A04FDE" w:rsidP="00A04FDE"/>
    <w:p w14:paraId="0FF1F041" w14:textId="77777777" w:rsidR="00A04FDE" w:rsidRDefault="00A04FDE" w:rsidP="00A04FDE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</w:t>
      </w:r>
    </w:p>
    <w:p w14:paraId="4F9AA43C" w14:textId="77777777" w:rsidR="00A04FDE" w:rsidRDefault="00A04FDE" w:rsidP="00A04FDE">
      <w:r>
        <w:rPr>
          <w:cs/>
        </w:rPr>
        <w:t xml:space="preserve">ปรึกษาทนายความในจังหวัดของคุณ </w:t>
      </w:r>
      <w:r>
        <w:t>0892268899</w:t>
      </w:r>
    </w:p>
    <w:p w14:paraId="7A9B7B98" w14:textId="77777777" w:rsidR="00A04FDE" w:rsidRDefault="00A04FDE" w:rsidP="00A04FDE">
      <w:r>
        <w:rPr>
          <w:cs/>
        </w:rPr>
        <w:t xml:space="preserve">ปรึกษาทนายภูวงษ์ </w:t>
      </w:r>
      <w:r>
        <w:t>0818034097</w:t>
      </w:r>
    </w:p>
    <w:p w14:paraId="39E16257" w14:textId="77777777" w:rsidR="00A04FDE" w:rsidRDefault="00A04FDE" w:rsidP="00A04FDE"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</w:t>
      </w:r>
      <w:r>
        <w:t>66818034097</w:t>
      </w:r>
    </w:p>
    <w:p w14:paraId="168681A5" w14:textId="77777777" w:rsidR="00A04FDE" w:rsidRDefault="00A04FDE" w:rsidP="00A04FDE">
      <w:r>
        <w:rPr>
          <w:cs/>
        </w:rPr>
        <w:t>แชทกับนิติ(</w:t>
      </w:r>
      <w:r>
        <w:t xml:space="preserve">AI) </w:t>
      </w:r>
      <w:r>
        <w:rPr>
          <w:cs/>
        </w:rPr>
        <w:t>ผู้ช่วยทนายความที่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</w:p>
    <w:p w14:paraId="412848D8" w14:textId="77777777" w:rsidR="00A04FDE" w:rsidRDefault="00A04FDE" w:rsidP="00A04FDE">
      <w:r>
        <w:t>www.lawyerhelpme.com</w:t>
      </w:r>
    </w:p>
    <w:p w14:paraId="417F5F42" w14:textId="77777777" w:rsidR="00A04FDE" w:rsidRDefault="00A04FDE" w:rsidP="00A04FDE">
      <w:proofErr w:type="gramStart"/>
      <w:r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30BB0D86" w14:textId="4E764A2E" w:rsidR="002B6232" w:rsidRPr="00A04FDE" w:rsidRDefault="00A04FDE" w:rsidP="00A04FDE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 w:rsidRPr="00A04F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FDE"/>
    <w:rsid w:val="000554F2"/>
    <w:rsid w:val="00091E30"/>
    <w:rsid w:val="002B6232"/>
    <w:rsid w:val="00A04FDE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2DE99"/>
  <w15:chartTrackingRefBased/>
  <w15:docId w15:val="{2FFA77F0-0317-4EF1-8204-485E696B5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FD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FD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FD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F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F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F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F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F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F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FD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FD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FD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F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F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F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F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F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F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FD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04F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F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04FD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04FD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FD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FD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04F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F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FD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F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2025-07-20T03:21:00Z</dcterms:created>
  <dcterms:modified xsi:type="dcterms:W3CDTF">2025-07-20T03:22:00Z</dcterms:modified>
</cp:coreProperties>
</file>