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54357" w14:textId="77777777" w:rsidR="003B25E8" w:rsidRDefault="003B25E8" w:rsidP="003B25E8">
      <w:r>
        <w:rPr>
          <w:cs/>
        </w:rPr>
        <w:t>ลำดับที่ 0015</w:t>
      </w:r>
    </w:p>
    <w:p w14:paraId="56E36C0A" w14:textId="5A5DFB94" w:rsidR="003B25E8" w:rsidRDefault="003B25E8" w:rsidP="003B25E8">
      <w:pPr>
        <w:rPr>
          <w:rFonts w:hint="cs"/>
        </w:rPr>
      </w:pPr>
      <w:r>
        <w:rPr>
          <w:cs/>
        </w:rPr>
        <w:t>หัวข้อเรื่อง การไม่ไปรายงานตัวตามคำสั่งเจ้าพนักงานในคดีจราจร</w:t>
      </w:r>
    </w:p>
    <w:p w14:paraId="45A2FFF0" w14:textId="62894E21" w:rsidR="003B25E8" w:rsidRDefault="003B25E8" w:rsidP="003B25E8">
      <w:pPr>
        <w:rPr>
          <w:rFonts w:hint="cs"/>
        </w:rPr>
      </w:pPr>
      <w:r>
        <w:rPr>
          <w:cs/>
        </w:rPr>
        <w:t>วิเคราะห์ฎีกาที่ 185/2503</w:t>
      </w:r>
    </w:p>
    <w:p w14:paraId="19416C89" w14:textId="77777777" w:rsidR="003B25E8" w:rsidRDefault="003B25E8" w:rsidP="003B25E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DED8F25" w14:textId="77777777" w:rsidR="003B25E8" w:rsidRDefault="003B25E8" w:rsidP="003B25E8"/>
    <w:p w14:paraId="1D99744E" w14:textId="77777777" w:rsidR="003B25E8" w:rsidRDefault="003B25E8" w:rsidP="003B25E8">
      <w:r>
        <w:rPr>
          <w:cs/>
        </w:rPr>
        <w:t>กฎหมายเกี่ยวกับอะไร</w:t>
      </w:r>
    </w:p>
    <w:p w14:paraId="230FA38A" w14:textId="77777777" w:rsidR="003B25E8" w:rsidRDefault="003B25E8" w:rsidP="003B25E8">
      <w:r>
        <w:rPr>
          <w:cs/>
        </w:rPr>
        <w:t>เกี่ยวกับกฎหมายอาญา มาตรา 368 ว่าด้วยความผิดฐานไม่ปฏิบัติตามคำสั่งของเจ้าพนักงาน และการตีความบทบัญญัติกฎหมายจราจรทางบก พ.ศ. 2477 มาตรา 64 และมาตรา 67</w:t>
      </w:r>
    </w:p>
    <w:p w14:paraId="2A019863" w14:textId="77777777" w:rsidR="003B25E8" w:rsidRDefault="003B25E8" w:rsidP="003B25E8"/>
    <w:p w14:paraId="1A3FCABC" w14:textId="77777777" w:rsidR="003B25E8" w:rsidRDefault="003B25E8" w:rsidP="003B25E8">
      <w:r>
        <w:rPr>
          <w:cs/>
        </w:rPr>
        <w:t>วิเคราะห์คำพิพากษาฎีกาเลขที่ 185/2503</w:t>
      </w:r>
    </w:p>
    <w:p w14:paraId="1C514DB0" w14:textId="77777777" w:rsidR="003B25E8" w:rsidRDefault="003B25E8" w:rsidP="003B25E8">
      <w:r>
        <w:rPr>
          <w:cs/>
        </w:rPr>
        <w:t>ข้อเท็จจริง</w:t>
      </w:r>
    </w:p>
    <w:p w14:paraId="761E2609" w14:textId="77777777" w:rsidR="003B25E8" w:rsidRDefault="003B25E8" w:rsidP="003B25E8">
      <w:r>
        <w:rPr>
          <w:cs/>
        </w:rPr>
        <w:t>จำเลยฝ่าฝืนกฎหมายจราจร และไม่ได้ไปรายงานตัวต่อเจ้าพนักงานจราจรภายใน 24 ชั่วโมงตามที่ได้รับคำสั่ง</w:t>
      </w:r>
    </w:p>
    <w:p w14:paraId="7DA623F2" w14:textId="77777777" w:rsidR="003B25E8" w:rsidRDefault="003B25E8" w:rsidP="003B25E8"/>
    <w:p w14:paraId="69BE04B4" w14:textId="77777777" w:rsidR="003B25E8" w:rsidRDefault="003B25E8" w:rsidP="003B25E8">
      <w:r>
        <w:rPr>
          <w:cs/>
        </w:rPr>
        <w:t>ข้อกฎหมาย</w:t>
      </w:r>
    </w:p>
    <w:p w14:paraId="39C76F18" w14:textId="77777777" w:rsidR="003B25E8" w:rsidRDefault="003B25E8" w:rsidP="003B25E8">
      <w:r>
        <w:rPr>
          <w:cs/>
        </w:rPr>
        <w:t>มีประเด็นต้องวินิจฉัยว่า การไม่ไปรายงานตัวภายใน 24 ชั่วโมงตามคำสั่งของเจ้าพนักงานจราจรนั้น จะเป็นความผิดฐานขัดคำสั่งเจ้าพนักงานตามประมวลกฎหมายอาญา มาตรา 368 ด้วยหรือไม่</w:t>
      </w:r>
    </w:p>
    <w:p w14:paraId="32FDAF4E" w14:textId="77777777" w:rsidR="003B25E8" w:rsidRDefault="003B25E8" w:rsidP="003B25E8"/>
    <w:p w14:paraId="493B1708" w14:textId="77777777" w:rsidR="003B25E8" w:rsidRDefault="003B25E8" w:rsidP="003B25E8">
      <w:r>
        <w:rPr>
          <w:cs/>
        </w:rPr>
        <w:t>ดุลพินิจของศาล</w:t>
      </w:r>
    </w:p>
    <w:p w14:paraId="7AEF639F" w14:textId="77777777" w:rsidR="003B25E8" w:rsidRDefault="003B25E8" w:rsidP="003B25E8">
      <w:r>
        <w:rPr>
          <w:cs/>
        </w:rPr>
        <w:t>ศาลฎีกาวินิจฉัยว่า</w:t>
      </w:r>
    </w:p>
    <w:p w14:paraId="4CCDC32C" w14:textId="77777777" w:rsidR="003B25E8" w:rsidRDefault="003B25E8" w:rsidP="003B25E8">
      <w:r>
        <w:rPr>
          <w:cs/>
        </w:rPr>
        <w:t xml:space="preserve"> • มาตรา 368 ประมวลกฎหมายอาญา ใช้ลงโทษในกรณีทั่วไป ที่เจ้าพนักงานใช้อำนาจตามกฎหมายสั่งให้บุคคลใดปฏิบัติ แล้วผู้นั้นไม่ปฏิบัติตาม</w:t>
      </w:r>
    </w:p>
    <w:p w14:paraId="0CC544EE" w14:textId="77777777" w:rsidR="003B25E8" w:rsidRDefault="003B25E8" w:rsidP="003B25E8">
      <w:r>
        <w:rPr>
          <w:cs/>
        </w:rPr>
        <w:t xml:space="preserve"> • อย่างไรก็ดี พระราชบัญญัติจราจรทางบก พ.ศ. 2477 มาตรา 64 ที่ให้อำนาจเจ้าพนักงานสั่งให้ผู้กระทำผิดไปรายงานตัวภายใน 24 ชั่วโมง มิได้มีบทกำหนดโทษในกรณีที่ไม่ปฏิบัติตาม</w:t>
      </w:r>
    </w:p>
    <w:p w14:paraId="06F21F0E" w14:textId="77777777" w:rsidR="003B25E8" w:rsidRDefault="003B25E8" w:rsidP="003B25E8">
      <w:r>
        <w:rPr>
          <w:cs/>
        </w:rPr>
        <w:t xml:space="preserve"> • ประมวลจราจรมีเจตนาจะอำนวยความสะดวกในการดำเนินคดี หากผู้ต้องหายอมให้เปรียบเทียบก็ไม่ต้องดำเนินคดี หากไม่ไปรายงานตัว ถือเป็นการปฏิเสธเปรียบเทียบเท่านั้น ไม่ใช่ความผิดใหม่</w:t>
      </w:r>
    </w:p>
    <w:p w14:paraId="119DFF3B" w14:textId="77777777" w:rsidR="003B25E8" w:rsidRDefault="003B25E8" w:rsidP="003B25E8">
      <w:r>
        <w:rPr>
          <w:cs/>
        </w:rPr>
        <w:lastRenderedPageBreak/>
        <w:t xml:space="preserve"> • ดังนั้น การไม่ไปรายงานตัวตามคำสั่งเจ้าพนักงานจราจร ไม่เป็นความผิดซ้ำฐานขัดคำสั่งเจ้าพนักงานตามประมวลกฎหมายอาญา มาตรา 368</w:t>
      </w:r>
    </w:p>
    <w:p w14:paraId="7555352D" w14:textId="77777777" w:rsidR="003B25E8" w:rsidRDefault="003B25E8" w:rsidP="003B25E8"/>
    <w:p w14:paraId="60E5E8C5" w14:textId="77777777" w:rsidR="003B25E8" w:rsidRDefault="003B25E8" w:rsidP="003B25E8">
      <w:r>
        <w:rPr>
          <w:cs/>
        </w:rPr>
        <w:t>สรุปคำพิพากษา</w:t>
      </w:r>
    </w:p>
    <w:p w14:paraId="6F1FBD48" w14:textId="77777777" w:rsidR="003B25E8" w:rsidRDefault="003B25E8" w:rsidP="003B25E8">
      <w:r>
        <w:rPr>
          <w:cs/>
        </w:rPr>
        <w:t>การไม่ไปรายงานตัวต่อเจ้าพนักงานจราจรตามที่ได้รับคำสั่งภายใน 24 ชั่วโมง ไม่ถือเป็นความผิดฐานขัดคำสั่งเจ้าพนักงานตามประมวลกฎหมายอาญา มาตรา 368 เพราะพระราชบัญญัติจราจรทางบกไม่มีบทลงโทษในกรณีดังกล่าว ถือเพียงเป็นการปฏิเสธการเปรียบเทียบเท่านั้น ไม่ใช่การกระทำผิดซ้ำอีกกระทงหนึ่ง</w:t>
      </w:r>
    </w:p>
    <w:p w14:paraId="2FAD6CB1" w14:textId="77777777" w:rsidR="003B25E8" w:rsidRDefault="003B25E8" w:rsidP="003B25E8"/>
    <w:p w14:paraId="6E43D768" w14:textId="2B2F8DC1" w:rsidR="002B6232" w:rsidRDefault="003B25E8" w:rsidP="003B25E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5E8"/>
    <w:rsid w:val="000554F2"/>
    <w:rsid w:val="002B6232"/>
    <w:rsid w:val="003B25E8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F0A4A"/>
  <w15:chartTrackingRefBased/>
  <w15:docId w15:val="{8F69C92F-64C2-46DA-B784-A6D464CB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5E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25E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5E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25E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25E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5E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5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5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5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5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5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5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25E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B25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B25E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B25E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5E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25E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B25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5E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25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2025-07-20T00:39:00Z</dcterms:created>
  <dcterms:modified xsi:type="dcterms:W3CDTF">2025-07-20T00:39:00Z</dcterms:modified>
</cp:coreProperties>
</file>