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7F4A8" w14:textId="77777777" w:rsidR="00425B57" w:rsidRDefault="00425B57" w:rsidP="00425B57">
      <w:r>
        <w:rPr>
          <w:cs/>
        </w:rPr>
        <w:t xml:space="preserve">ลำดับที่ </w:t>
      </w:r>
      <w:r>
        <w:t>000092</w:t>
      </w:r>
    </w:p>
    <w:p w14:paraId="15A18064" w14:textId="77777777" w:rsidR="00425B57" w:rsidRDefault="00425B57" w:rsidP="00425B57">
      <w:r>
        <w:rPr>
          <w:cs/>
        </w:rPr>
        <w:t>หัวข้อเรื่อง การได้กรรมสิทธิ์ในที่ดินงอกริมตลิ่งและหลักการครอบครองปรปักษ์</w:t>
      </w:r>
    </w:p>
    <w:p w14:paraId="6FC72802" w14:textId="77777777" w:rsidR="00425B57" w:rsidRDefault="00425B57" w:rsidP="00425B57"/>
    <w:p w14:paraId="4656D0F5" w14:textId="77777777" w:rsidR="00425B57" w:rsidRDefault="00425B57" w:rsidP="00425B57">
      <w:r>
        <w:rPr>
          <w:cs/>
        </w:rPr>
        <w:t xml:space="preserve">วิเคราะห์ฎีกาที่ </w:t>
      </w:r>
      <w:r>
        <w:t>149/2543</w:t>
      </w:r>
    </w:p>
    <w:p w14:paraId="0B9B2724" w14:textId="77777777" w:rsidR="00425B57" w:rsidRDefault="00425B57" w:rsidP="00425B57"/>
    <w:p w14:paraId="5A394547" w14:textId="77777777" w:rsidR="00425B57" w:rsidRDefault="00425B57" w:rsidP="00425B57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62238D48" w14:textId="77777777" w:rsidR="00425B57" w:rsidRDefault="00425B57" w:rsidP="00425B57"/>
    <w:p w14:paraId="08EFF0DB" w14:textId="77777777" w:rsidR="00425B57" w:rsidRDefault="00425B57" w:rsidP="00425B57">
      <w:r>
        <w:rPr>
          <w:cs/>
        </w:rPr>
        <w:t>กฎหมายเกี่ยวกับอะไร</w:t>
      </w:r>
    </w:p>
    <w:p w14:paraId="77F7B209" w14:textId="77777777" w:rsidR="00425B57" w:rsidRDefault="00425B57" w:rsidP="00425B57">
      <w:r>
        <w:rPr>
          <w:cs/>
        </w:rPr>
        <w:t>เกี่ยวกับกฎหมายแพ่งและพาณิชย์ว่าด้วย</w:t>
      </w:r>
    </w:p>
    <w:p w14:paraId="7475F11D" w14:textId="77777777" w:rsidR="00425B57" w:rsidRDefault="00425B57" w:rsidP="00425B57">
      <w:r>
        <w:t xml:space="preserve"> • </w:t>
      </w:r>
      <w:r>
        <w:rPr>
          <w:cs/>
        </w:rPr>
        <w:t xml:space="preserve">สาธารณสมบัติของแผ่นดิน มาตรา </w:t>
      </w:r>
      <w:r>
        <w:t>1304 (2)</w:t>
      </w:r>
    </w:p>
    <w:p w14:paraId="6BAFCA76" w14:textId="77777777" w:rsidR="00425B57" w:rsidRDefault="00425B57" w:rsidP="00425B57">
      <w:r>
        <w:t xml:space="preserve"> • </w:t>
      </w:r>
      <w:r>
        <w:rPr>
          <w:cs/>
        </w:rPr>
        <w:t xml:space="preserve">การได้กรรมสิทธิ์ในทรัพย์โดยการครอบครองปรปักษ์ มาตรา </w:t>
      </w:r>
      <w:r>
        <w:t>1382</w:t>
      </w:r>
    </w:p>
    <w:p w14:paraId="51F7047B" w14:textId="77777777" w:rsidR="00425B57" w:rsidRDefault="00425B57" w:rsidP="00425B57"/>
    <w:p w14:paraId="0C73C704" w14:textId="77777777" w:rsidR="00425B57" w:rsidRDefault="00425B57" w:rsidP="00425B57">
      <w:r>
        <w:rPr>
          <w:cs/>
        </w:rPr>
        <w:t xml:space="preserve">วิเคราะห์คำพิพากษาฎีกาเลขที่ </w:t>
      </w:r>
      <w:r>
        <w:t>149/2543</w:t>
      </w:r>
    </w:p>
    <w:p w14:paraId="50A6A03F" w14:textId="77777777" w:rsidR="00425B57" w:rsidRDefault="00425B57" w:rsidP="00425B57">
      <w:r>
        <w:rPr>
          <w:cs/>
        </w:rPr>
        <w:t>ข้อเท็จจริง</w:t>
      </w:r>
    </w:p>
    <w:p w14:paraId="235E68C8" w14:textId="77777777" w:rsidR="00425B57" w:rsidRDefault="00425B57" w:rsidP="00425B57">
      <w:r>
        <w:rPr>
          <w:cs/>
        </w:rPr>
        <w:t xml:space="preserve">ที่ดินพิพาทเป็นที่ดินริมตลิ่งซึ่งแต่เดิมน้ำท่วมถึง จึงถือเป็นสาธารณสมบัติของแผ่นดินสำหรับพลเมืองใช้ร่วมกัน ตามประมวลกฎหมายแพ่งและพาณิชย์ มาตรา </w:t>
      </w:r>
      <w:r>
        <w:t xml:space="preserve">1304 (2) </w:t>
      </w:r>
      <w:r>
        <w:rPr>
          <w:cs/>
        </w:rPr>
        <w:t xml:space="preserve">ต่อมามีการสร้างถนน ทำให้ระดับน้ำไม่ท่วมถึงเหมือนเดิมและเกิดพื้นที่งอกขึ้นติดกับที่ดินของจำเลยที่ </w:t>
      </w:r>
      <w:r>
        <w:t>1</w:t>
      </w:r>
      <w:r>
        <w:rPr>
          <w:cs/>
        </w:rPr>
        <w:t xml:space="preserve"> ภายในระยะเวลา </w:t>
      </w:r>
      <w:r>
        <w:t>4-5</w:t>
      </w:r>
      <w:r>
        <w:rPr>
          <w:cs/>
        </w:rPr>
        <w:t xml:space="preserve"> ปีก่อนคดีนี้จะเกิดขึ้น โจทก์อ้างว่าครอบครองที่ดินนี้มานานแล้ว</w:t>
      </w:r>
    </w:p>
    <w:p w14:paraId="77E6769A" w14:textId="77777777" w:rsidR="00425B57" w:rsidRDefault="00425B57" w:rsidP="00425B57"/>
    <w:p w14:paraId="5F60E9C1" w14:textId="77777777" w:rsidR="00425B57" w:rsidRDefault="00425B57" w:rsidP="00425B57">
      <w:r>
        <w:rPr>
          <w:cs/>
        </w:rPr>
        <w:t>ข้อกฎหมายและดุลพินิจของศาล</w:t>
      </w:r>
    </w:p>
    <w:p w14:paraId="23F47C0A" w14:textId="77777777" w:rsidR="00425B57" w:rsidRDefault="00425B57" w:rsidP="00425B57">
      <w:r>
        <w:rPr>
          <w:cs/>
        </w:rPr>
        <w:t xml:space="preserve">ศาลวินิจฉัยว่า แม้โจทก์จะอ้างว่าครอบครองที่ดินบริเวณดังกล่าวมาเป็นเวลานาน แต่เมื่อข้อเท็จจริงปรากฏว่าที่ดินพิพาทเพิ่งงอกขึ้นมาและเชื่อมติดกับที่ดินของจำเลยที่ </w:t>
      </w:r>
      <w:r>
        <w:t>1</w:t>
      </w:r>
      <w:r>
        <w:rPr>
          <w:cs/>
        </w:rPr>
        <w:t xml:space="preserve"> จึงถือว่าเป็นที่ดินงอกตามธรรมชาติ ซึ่งกฎหมายให้ตกเป็นกรรมสิทธิ์ของเจ้าของที่ดินเดิมที่ติดกับที่งอกนั้นคือจำเลยที่ </w:t>
      </w:r>
      <w:r>
        <w:t>1</w:t>
      </w:r>
    </w:p>
    <w:p w14:paraId="754746D3" w14:textId="77777777" w:rsidR="00425B57" w:rsidRDefault="00425B57" w:rsidP="00425B57"/>
    <w:p w14:paraId="4A74F986" w14:textId="77777777" w:rsidR="00425B57" w:rsidRDefault="00425B57" w:rsidP="00425B57">
      <w:r>
        <w:rPr>
          <w:cs/>
        </w:rPr>
        <w:t xml:space="preserve">อีกทั้งการที่โจทก์เข้าครอบครองที่ดินพิพาทมาไม่นาน ยังไม่ครบกำหนด </w:t>
      </w:r>
      <w:r>
        <w:t>10</w:t>
      </w:r>
      <w:r>
        <w:rPr>
          <w:cs/>
        </w:rPr>
        <w:t xml:space="preserve"> ปีตามที่กฎหมายกำหนดไว้ในมาตรา </w:t>
      </w:r>
      <w:r>
        <w:t>1382</w:t>
      </w:r>
      <w:r>
        <w:rPr>
          <w:cs/>
        </w:rPr>
        <w:t xml:space="preserve"> จึงยังไม่มีสิทธิเข้าเป็นเจ้าของโดยครอบครองปรปักษ์</w:t>
      </w:r>
    </w:p>
    <w:p w14:paraId="049560AD" w14:textId="77777777" w:rsidR="00425B57" w:rsidRDefault="00425B57" w:rsidP="00425B57"/>
    <w:p w14:paraId="71AA7BE6" w14:textId="77777777" w:rsidR="00425B57" w:rsidRDefault="00425B57" w:rsidP="00425B57">
      <w:r>
        <w:rPr>
          <w:cs/>
        </w:rPr>
        <w:t>ศาลจึงเห็นว่าโจทก์ไม่มีสิทธิในที่ดินพิพาท การฟ้องขอให้ศาลรับรองกรรมสิทธิ์ของโจทก์จึงไม่มีเหตุผลอันรับฟังได้</w:t>
      </w:r>
    </w:p>
    <w:p w14:paraId="34602975" w14:textId="77777777" w:rsidR="00425B57" w:rsidRDefault="00425B57" w:rsidP="00425B57"/>
    <w:p w14:paraId="68232D91" w14:textId="77777777" w:rsidR="00425B57" w:rsidRDefault="00425B57" w:rsidP="00425B57">
      <w:r>
        <w:rPr>
          <w:cs/>
        </w:rPr>
        <w:t>สรุปคำพิพากษา</w:t>
      </w:r>
    </w:p>
    <w:p w14:paraId="2897F921" w14:textId="77777777" w:rsidR="00425B57" w:rsidRDefault="00425B57" w:rsidP="00425B57">
      <w:r>
        <w:rPr>
          <w:cs/>
        </w:rPr>
        <w:t xml:space="preserve">ที่ดินพิพาทซึ่งเป็นที่งอกใหม่เชื่อมติดกับที่ดินของจำเลยที่ </w:t>
      </w:r>
      <w:r>
        <w:t>1</w:t>
      </w:r>
      <w:r>
        <w:rPr>
          <w:cs/>
        </w:rPr>
        <w:t xml:space="preserve"> ต้องตกเป็นกรรมสิทธิ์ของจำเลยที่ </w:t>
      </w:r>
      <w:r>
        <w:t>1</w:t>
      </w:r>
      <w:r>
        <w:rPr>
          <w:cs/>
        </w:rPr>
        <w:t xml:space="preserve"> ตามกฎหมาย โจทก์ไม่สามารถได้กรรมสิทธิ์โดยการครอบครอง เพราะยังไม่ครบ </w:t>
      </w:r>
      <w:r>
        <w:t>10</w:t>
      </w:r>
      <w:r>
        <w:rPr>
          <w:cs/>
        </w:rPr>
        <w:t xml:space="preserve"> ปี จึงไม่มีสิทธิในที่ดินดังกล่าว</w:t>
      </w:r>
    </w:p>
    <w:p w14:paraId="693D3E94" w14:textId="77777777" w:rsidR="00425B57" w:rsidRDefault="00425B57" w:rsidP="00425B57"/>
    <w:p w14:paraId="0658FC75" w14:textId="6D969A91" w:rsidR="002B6232" w:rsidRDefault="00425B57" w:rsidP="00425B57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B57"/>
    <w:rsid w:val="000554F2"/>
    <w:rsid w:val="002B6232"/>
    <w:rsid w:val="00425B57"/>
    <w:rsid w:val="00A43436"/>
    <w:rsid w:val="00E95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7FB86"/>
  <w15:chartTrackingRefBased/>
  <w15:docId w15:val="{64E1A3C9-1E4D-4101-921C-7C50AC0F9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5B5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B5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5B57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5B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5B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5B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5B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5B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5B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5B57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5B5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5B57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5B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5B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5B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5B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5B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5B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5B5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25B5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5B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25B5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25B5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5B5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5B5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25B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5B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5B5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5B5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2025-07-22T20:35:00Z</dcterms:created>
  <dcterms:modified xsi:type="dcterms:W3CDTF">2025-07-22T20:35:00Z</dcterms:modified>
</cp:coreProperties>
</file>