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965717" w14:textId="77777777" w:rsidR="00C37988" w:rsidRDefault="00C37988" w:rsidP="00C37988">
      <w:r>
        <w:rPr>
          <w:cs/>
        </w:rPr>
        <w:t xml:space="preserve">ลำดับที่ </w:t>
      </w:r>
      <w:r>
        <w:t>000094</w:t>
      </w:r>
    </w:p>
    <w:p w14:paraId="31980491" w14:textId="77777777" w:rsidR="00C37988" w:rsidRDefault="00C37988" w:rsidP="00C37988">
      <w:r>
        <w:rPr>
          <w:cs/>
        </w:rPr>
        <w:t>หัวข้อเรื่อง สิทธิเรียกรับเงินที่วางศาลไม่ตกเป็นของแผ่นดิน หากศาลยังไม่ได้แจ้งเจ้าหนี้</w:t>
      </w:r>
    </w:p>
    <w:p w14:paraId="2FF40824" w14:textId="77777777" w:rsidR="00C37988" w:rsidRDefault="00C37988" w:rsidP="00C37988">
      <w:r>
        <w:rPr>
          <w:cs/>
        </w:rPr>
        <w:t xml:space="preserve">วิเคราะห์ฎีกาที่ </w:t>
      </w:r>
      <w:r>
        <w:t>7316/2553</w:t>
      </w:r>
    </w:p>
    <w:p w14:paraId="3FE92246" w14:textId="77777777" w:rsidR="00C37988" w:rsidRDefault="00C37988" w:rsidP="00C37988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6DD49F0F" w14:textId="77777777" w:rsidR="00C37988" w:rsidRDefault="00C37988" w:rsidP="00C37988"/>
    <w:p w14:paraId="10E6F52B" w14:textId="77777777" w:rsidR="00C37988" w:rsidRDefault="00C37988" w:rsidP="00C37988">
      <w:r>
        <w:rPr>
          <w:cs/>
        </w:rPr>
        <w:t>กฎหมายเกี่ยวกับอะไร</w:t>
      </w:r>
    </w:p>
    <w:p w14:paraId="075829B2" w14:textId="77777777" w:rsidR="00C37988" w:rsidRDefault="00C37988" w:rsidP="00C37988">
      <w:r>
        <w:rPr>
          <w:cs/>
        </w:rPr>
        <w:t xml:space="preserve">เกี่ยวกับการวางทรัพย์ชำระหนี้ตามคำพิพากษาต่อศาล ตามประมวลกฎหมายแพ่งและพาณิชย์ มาตรา </w:t>
      </w:r>
      <w:r>
        <w:t>328</w:t>
      </w:r>
      <w:r>
        <w:rPr>
          <w:cs/>
        </w:rPr>
        <w:t xml:space="preserve"> และ </w:t>
      </w:r>
      <w:r>
        <w:t>323</w:t>
      </w:r>
      <w:r>
        <w:rPr>
          <w:cs/>
        </w:rPr>
        <w:t xml:space="preserve"> และขั้นตอนการปฏิบัติของศาลในการแจ้งให้เจ้าหนี้ทราบถึงการวางเงิน</w:t>
      </w:r>
    </w:p>
    <w:p w14:paraId="5C44588B" w14:textId="77777777" w:rsidR="00C37988" w:rsidRDefault="00C37988" w:rsidP="00C37988"/>
    <w:p w14:paraId="4505C641" w14:textId="77777777" w:rsidR="00C37988" w:rsidRDefault="00C37988" w:rsidP="00C37988">
      <w:r>
        <w:rPr>
          <w:cs/>
        </w:rPr>
        <w:t xml:space="preserve">วิเคราะห์คำพิพากษาฎีกาเลขที่ </w:t>
      </w:r>
      <w:r>
        <w:t>7316/2553</w:t>
      </w:r>
    </w:p>
    <w:p w14:paraId="09938BD3" w14:textId="77777777" w:rsidR="00C37988" w:rsidRDefault="00C37988" w:rsidP="00C37988">
      <w:r>
        <w:rPr>
          <w:cs/>
        </w:rPr>
        <w:t>ข้อเท็จจริง:</w:t>
      </w:r>
    </w:p>
    <w:p w14:paraId="7C67D9D1" w14:textId="77777777" w:rsidR="00C37988" w:rsidRDefault="00C37988" w:rsidP="00C37988">
      <w:r>
        <w:rPr>
          <w:cs/>
        </w:rPr>
        <w:t xml:space="preserve">จำเลยที่ </w:t>
      </w:r>
      <w:r>
        <w:t>3</w:t>
      </w:r>
      <w:r>
        <w:rPr>
          <w:cs/>
        </w:rPr>
        <w:t xml:space="preserve"> นำเงินไปวางศาลชั้นต้นเพื่อชำระหนี้ตามคำพิพากษา แต่ศาลชั้นต้นมิได้มีคำสั่งหรือดำเนินการแจ้งให้โจทก์ทั้งสามทราบถึงการวางเงินดังกล่าว</w:t>
      </w:r>
    </w:p>
    <w:p w14:paraId="371C21A9" w14:textId="77777777" w:rsidR="00C37988" w:rsidRDefault="00C37988" w:rsidP="00C37988">
      <w:r>
        <w:rPr>
          <w:cs/>
        </w:rPr>
        <w:t>ต่อมาโจทก์ทั้งสามมาขอรับเงินนั้น แต่เจ้าหน้าที่ศาลเห็นว่าพ้นกำหนดห้าปีแล้ว จึงเห็นว่าเงินตกเป็นของแผ่นดิน</w:t>
      </w:r>
    </w:p>
    <w:p w14:paraId="4D441840" w14:textId="77777777" w:rsidR="00C37988" w:rsidRDefault="00C37988" w:rsidP="00C37988"/>
    <w:p w14:paraId="48633082" w14:textId="77777777" w:rsidR="00C37988" w:rsidRDefault="00C37988" w:rsidP="00C37988">
      <w:r>
        <w:rPr>
          <w:cs/>
        </w:rPr>
        <w:t>ข้อกฎหมายและดุลพินิจของศาล:</w:t>
      </w:r>
    </w:p>
    <w:p w14:paraId="2048BC3A" w14:textId="77777777" w:rsidR="00C37988" w:rsidRDefault="00C37988" w:rsidP="00C37988">
      <w:r>
        <w:rPr>
          <w:cs/>
        </w:rPr>
        <w:t xml:space="preserve">ศาลฎีกาวินิจฉัยว่า ตามมาตรา </w:t>
      </w:r>
      <w:r>
        <w:t>323</w:t>
      </w:r>
      <w:r>
        <w:rPr>
          <w:cs/>
        </w:rPr>
        <w:t xml:space="preserve"> หากเจ้าหนี้ไม่มารับเงินภายในห้าปีนับแต่วันที่มีการวางเงินโดยลูกหนี้ เงินดังกล่าวจะตกเป็นของแผ่นดิน</w:t>
      </w:r>
    </w:p>
    <w:p w14:paraId="2169BE1C" w14:textId="77777777" w:rsidR="00C37988" w:rsidRDefault="00C37988" w:rsidP="00C37988">
      <w:r>
        <w:rPr>
          <w:cs/>
        </w:rPr>
        <w:t xml:space="preserve">แต่ในกรณีนี้ ศาลชั้นต้นไม่ได้ดำเนินการแจ้งให้เจ้าหนี้ (โจทก์ทั้งสาม) ทราบถึงการวางเงินของลูกหนี้ (จำเลยที่ </w:t>
      </w:r>
      <w:r>
        <w:t xml:space="preserve">3) </w:t>
      </w:r>
      <w:r>
        <w:rPr>
          <w:cs/>
        </w:rPr>
        <w:t>จึงยังไม่ถือว่าเริ่มนับระยะเวลาห้าปี</w:t>
      </w:r>
    </w:p>
    <w:p w14:paraId="70AF051F" w14:textId="77777777" w:rsidR="00C37988" w:rsidRDefault="00C37988" w:rsidP="00C37988">
      <w:r>
        <w:rPr>
          <w:cs/>
        </w:rPr>
        <w:t>เงินที่วางไว้ยังไม่เป็น “เงินค้างจ่าย” ตามความหมายของกฎหมาย และยังไม่ตกเป็นของแผ่นดิน</w:t>
      </w:r>
    </w:p>
    <w:p w14:paraId="05646502" w14:textId="77777777" w:rsidR="00C37988" w:rsidRDefault="00C37988" w:rsidP="00C37988">
      <w:r>
        <w:rPr>
          <w:cs/>
        </w:rPr>
        <w:t>เมื่อโจทก์ทั้งสามมาขอรับเงิน จึงมีสิทธิได้รับเงินดังกล่าว</w:t>
      </w:r>
    </w:p>
    <w:p w14:paraId="7783C32F" w14:textId="77777777" w:rsidR="00C37988" w:rsidRDefault="00C37988" w:rsidP="00C37988"/>
    <w:p w14:paraId="14E3CA87" w14:textId="77777777" w:rsidR="00C37988" w:rsidRDefault="00C37988" w:rsidP="00C37988">
      <w:r>
        <w:rPr>
          <w:cs/>
        </w:rPr>
        <w:t>สรุปคำพิพากษา</w:t>
      </w:r>
    </w:p>
    <w:p w14:paraId="01DD589D" w14:textId="77777777" w:rsidR="00C37988" w:rsidRDefault="00C37988" w:rsidP="00C37988">
      <w:r>
        <w:rPr>
          <w:cs/>
        </w:rPr>
        <w:lastRenderedPageBreak/>
        <w:t xml:space="preserve">การวางเงินต่อศาลเพื่อชำระหนี้ตามคำพิพากษาจะมีผลสมบูรณ์ต่อเมื่อศาลได้แจ้งให้เจ้าหนี้ทราบถึงการวางเงินแล้ว หากศาลยังไม่ได้ดำเนินการดังกล่าว การนับระยะเวลาห้าปีตามมาตรา </w:t>
      </w:r>
      <w:r>
        <w:t>323</w:t>
      </w:r>
      <w:r>
        <w:rPr>
          <w:cs/>
        </w:rPr>
        <w:t xml:space="preserve"> ยังไม่เริ่มต้น เงินที่วางไว้จึงไม่ตกเป็นของแผ่นดิน และเจ้าหนี้ยังมีสิทธิเรียกรับเงินได้</w:t>
      </w:r>
    </w:p>
    <w:p w14:paraId="239D4206" w14:textId="77777777" w:rsidR="00C37988" w:rsidRDefault="00C37988" w:rsidP="00C37988"/>
    <w:p w14:paraId="4BE0EF2D" w14:textId="62FAA27E" w:rsidR="002B6232" w:rsidRDefault="00C37988" w:rsidP="00C37988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988"/>
    <w:rsid w:val="000554F2"/>
    <w:rsid w:val="002B6232"/>
    <w:rsid w:val="00A43436"/>
    <w:rsid w:val="00C37988"/>
    <w:rsid w:val="00C91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81C9CF"/>
  <w15:chartTrackingRefBased/>
  <w15:docId w15:val="{1124FA2E-46E4-4CE2-A112-D9195FB4A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3798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3798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37988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379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379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379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379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379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379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7988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3798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37988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3798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3798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3798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3798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3798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379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3798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C3798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C379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C37988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C3798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3798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3798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C3798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379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3798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3798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241</Words>
  <Characters>1380</Characters>
  <Application>Microsoft Office Word</Application>
  <DocSecurity>0</DocSecurity>
  <Lines>11</Lines>
  <Paragraphs>3</Paragraphs>
  <ScaleCrop>false</ScaleCrop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2025-07-22T20:36:00Z</dcterms:created>
  <dcterms:modified xsi:type="dcterms:W3CDTF">2025-07-22T20:36:00Z</dcterms:modified>
</cp:coreProperties>
</file>