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032995" w14:textId="77777777" w:rsidR="008A3CEB" w:rsidRDefault="008A3CEB" w:rsidP="008A3CEB">
      <w:r>
        <w:rPr>
          <w:cs/>
        </w:rPr>
        <w:t xml:space="preserve">ลำดับที่ </w:t>
      </w:r>
      <w:r>
        <w:t>000108</w:t>
      </w:r>
    </w:p>
    <w:p w14:paraId="255F215B" w14:textId="77777777" w:rsidR="008A3CEB" w:rsidRDefault="008A3CEB" w:rsidP="008A3CEB">
      <w:r>
        <w:rPr>
          <w:cs/>
        </w:rPr>
        <w:t>หัวข้อเรื่อง</w:t>
      </w:r>
    </w:p>
    <w:p w14:paraId="4D8F6CEF" w14:textId="77777777" w:rsidR="008A3CEB" w:rsidRDefault="008A3CEB" w:rsidP="008A3CEB">
      <w:r>
        <w:rPr>
          <w:cs/>
        </w:rPr>
        <w:t>สัญญาจะซื้อจะขายที่ดินโดยยังไม่โอนกรรมสิทธิ์</w:t>
      </w:r>
    </w:p>
    <w:p w14:paraId="1252F49A" w14:textId="77777777" w:rsidR="008A3CEB" w:rsidRDefault="008A3CEB" w:rsidP="008A3CEB">
      <w:r>
        <w:rPr>
          <w:cs/>
        </w:rPr>
        <w:t xml:space="preserve">วิเคราะห์ฎีกาที่ </w:t>
      </w:r>
      <w:r>
        <w:t>5416/2552</w:t>
      </w:r>
    </w:p>
    <w:p w14:paraId="137E8161" w14:textId="77777777" w:rsidR="008A3CEB" w:rsidRDefault="008A3CEB" w:rsidP="008A3CEB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77361A03" w14:textId="77777777" w:rsidR="008A3CEB" w:rsidRDefault="008A3CEB" w:rsidP="008A3CEB"/>
    <w:p w14:paraId="7190D2A2" w14:textId="77777777" w:rsidR="008A3CEB" w:rsidRDefault="008A3CEB" w:rsidP="008A3CEB">
      <w:r>
        <w:rPr>
          <w:cs/>
        </w:rPr>
        <w:t>กฎหมายเกี่ยวกับอะไร</w:t>
      </w:r>
    </w:p>
    <w:p w14:paraId="5BED8045" w14:textId="77777777" w:rsidR="008A3CEB" w:rsidRDefault="008A3CEB" w:rsidP="008A3CEB">
      <w:r>
        <w:rPr>
          <w:cs/>
        </w:rPr>
        <w:t xml:space="preserve">ประมวลกฎหมายแพ่งและพาณิชย์ มาตรา </w:t>
      </w:r>
      <w:r>
        <w:t>456</w:t>
      </w:r>
      <w:r>
        <w:rPr>
          <w:cs/>
        </w:rPr>
        <w:t xml:space="preserve"> เรื่องสัญญาจะซื้อจะขายอสังหาริมทรัพย์ และประมวลกฎหมายวิธีพิจารณาความแพ่ง มาตรา </w:t>
      </w:r>
      <w:r>
        <w:t xml:space="preserve">87 (2) </w:t>
      </w:r>
      <w:r>
        <w:rPr>
          <w:cs/>
        </w:rPr>
        <w:t>เรื่องการรับฟังพยานหลักฐานในศาล</w:t>
      </w:r>
    </w:p>
    <w:p w14:paraId="415EB4CD" w14:textId="77777777" w:rsidR="008A3CEB" w:rsidRDefault="008A3CEB" w:rsidP="008A3CEB"/>
    <w:p w14:paraId="694AFF3A" w14:textId="77777777" w:rsidR="008A3CEB" w:rsidRDefault="008A3CEB" w:rsidP="008A3CEB">
      <w:r>
        <w:rPr>
          <w:cs/>
        </w:rPr>
        <w:t>วิเคราะห์คำพิพากษาฎีกา</w:t>
      </w:r>
    </w:p>
    <w:p w14:paraId="7D2E3D57" w14:textId="77777777" w:rsidR="008A3CEB" w:rsidRDefault="008A3CEB" w:rsidP="008A3CEB">
      <w:r>
        <w:rPr>
          <w:cs/>
        </w:rPr>
        <w:t>ข้อเท็จจริง</w:t>
      </w:r>
    </w:p>
    <w:p w14:paraId="71F43AAC" w14:textId="77777777" w:rsidR="008A3CEB" w:rsidRDefault="008A3CEB" w:rsidP="008A3CEB">
      <w:r>
        <w:rPr>
          <w:cs/>
        </w:rPr>
        <w:t>โจทก์และจำเลยทำสัญญากันเกี่ยวกับการซื้อขายที่ดินพิพาท ซึ่งยังไม่มีหนังสือสำคัญ (เช่น โฉนดหรือ น.ส.</w:t>
      </w:r>
      <w:r>
        <w:t xml:space="preserve">3) </w:t>
      </w:r>
      <w:r>
        <w:rPr>
          <w:cs/>
        </w:rPr>
        <w:t xml:space="preserve">โดยตกลงว่าโจทก์จะต้องชำระค่าที่ดินอีก </w:t>
      </w:r>
      <w:r>
        <w:t>2</w:t>
      </w:r>
      <w:r>
        <w:rPr>
          <w:cs/>
        </w:rPr>
        <w:t xml:space="preserve"> งวด เมื่อชำระครบแล้ว จำเลยจะโอนกรรมสิทธิ์ให้ โจทก์ยังไม่ชำระครบถ้วน แต่จำเลยได้ส่งมอบที่ดินให้โจทก์ครอบครองไปแล้ว โจทก์กลับฟ้องเรียกค่าเสียหายจากจำเลย</w:t>
      </w:r>
    </w:p>
    <w:p w14:paraId="417BD34B" w14:textId="77777777" w:rsidR="008A3CEB" w:rsidRDefault="008A3CEB" w:rsidP="008A3CEB"/>
    <w:p w14:paraId="4665B2FF" w14:textId="77777777" w:rsidR="008A3CEB" w:rsidRDefault="008A3CEB" w:rsidP="008A3CEB">
      <w:r>
        <w:rPr>
          <w:cs/>
        </w:rPr>
        <w:t>ข้อกฎหมาย</w:t>
      </w:r>
    </w:p>
    <w:p w14:paraId="4690B6CE" w14:textId="77777777" w:rsidR="008A3CEB" w:rsidRDefault="008A3CEB" w:rsidP="008A3CEB">
      <w:r>
        <w:t xml:space="preserve"> • </w:t>
      </w:r>
      <w:r>
        <w:rPr>
          <w:cs/>
        </w:rPr>
        <w:t>การซื้อขายที่ดินยังไม่ได้จดทะเบียนต่อพนักงานเจ้าหน้าที่ ไม่ใช่การซื้อขายเสร็จเด็ดขาด</w:t>
      </w:r>
    </w:p>
    <w:p w14:paraId="38C1D254" w14:textId="77777777" w:rsidR="008A3CEB" w:rsidRDefault="008A3CEB" w:rsidP="008A3CEB">
      <w:r>
        <w:t xml:space="preserve"> • </w:t>
      </w:r>
      <w:r>
        <w:rPr>
          <w:cs/>
        </w:rPr>
        <w:t>แต่หากเป็นเพียง “สัญญาจะซื้อจะขาย” ก็สามารถฟ้องบังคับคดีได้ หากมีหลักฐานเป็นหนังสือ หรือได้วางมัดจำ หรือชำระหนี้บางส่วน ตาม ป.</w:t>
      </w:r>
      <w:proofErr w:type="spellStart"/>
      <w:r>
        <w:rPr>
          <w:cs/>
        </w:rPr>
        <w:t>พ.พ</w:t>
      </w:r>
      <w:proofErr w:type="spellEnd"/>
      <w:r>
        <w:rPr>
          <w:cs/>
        </w:rPr>
        <w:t xml:space="preserve">. มาตรา </w:t>
      </w:r>
      <w:r>
        <w:t>456</w:t>
      </w:r>
      <w:r>
        <w:rPr>
          <w:cs/>
        </w:rPr>
        <w:t xml:space="preserve"> วรรคสอง</w:t>
      </w:r>
    </w:p>
    <w:p w14:paraId="7EAEC404" w14:textId="77777777" w:rsidR="008A3CEB" w:rsidRDefault="008A3CEB" w:rsidP="008A3CEB">
      <w:r>
        <w:t xml:space="preserve"> • </w:t>
      </w:r>
      <w:r>
        <w:rPr>
          <w:cs/>
        </w:rPr>
        <w:t xml:space="preserve">เอกสารสัญญาซื้อขายแม้ไม่ได้ยื่นในบัญชีระบุพยาน แต่หากเป็นพยานหลักฐานสำคัญ ศาลสามารถรับฟังได้ตาม ป.วิ.พ. มาตรา </w:t>
      </w:r>
      <w:r>
        <w:t>87 (2)</w:t>
      </w:r>
    </w:p>
    <w:p w14:paraId="11A2D60D" w14:textId="77777777" w:rsidR="008A3CEB" w:rsidRDefault="008A3CEB" w:rsidP="008A3CEB"/>
    <w:p w14:paraId="2EFA694B" w14:textId="77777777" w:rsidR="008A3CEB" w:rsidRDefault="008A3CEB" w:rsidP="008A3CEB">
      <w:r>
        <w:rPr>
          <w:cs/>
        </w:rPr>
        <w:t>ดุลพินิจของศาลและเหตุผลในการวินิจฉัย</w:t>
      </w:r>
    </w:p>
    <w:p w14:paraId="57A64167" w14:textId="77777777" w:rsidR="008A3CEB" w:rsidRDefault="008A3CEB" w:rsidP="008A3CEB">
      <w:r>
        <w:rPr>
          <w:cs/>
        </w:rPr>
        <w:lastRenderedPageBreak/>
        <w:t>ศาลวินิจฉัยว่าสัญญาซื้อขายที่ดินระหว่างคู่สัญญานี้เป็นเพียง “สัญญาจะซื้อจะขาย” ที่ยังไม่เป็นการโอนกรรมสิทธิ์ เพราะยังต้องชำระเงินให้ครบก่อน การที่จำเลยส่งมอบที่ดินให้โจทก์ครอบครองเป็นเพียงการส่งมอบตามเงื่อนไขในสัญญา ซึ่งเป็นการครอบครองแทนกัน โจทก์จึงยังไม่เป็นเจ้าของที่ดิน และยังมีหน้าที่ต้องชำระเงินที่เหลือก่อน การที่โจทก์ไม่ชำระเงินจึงถือว่าผิดสัญญา ไม่มีสิทธิบอกเลิกสัญญาและเรียกร้องค่าเสียหายจากจำเลย</w:t>
      </w:r>
    </w:p>
    <w:p w14:paraId="2028007C" w14:textId="77777777" w:rsidR="008A3CEB" w:rsidRDefault="008A3CEB" w:rsidP="008A3CEB"/>
    <w:p w14:paraId="39A75663" w14:textId="77777777" w:rsidR="008A3CEB" w:rsidRDefault="008A3CEB" w:rsidP="008A3CEB">
      <w:r>
        <w:rPr>
          <w:cs/>
        </w:rPr>
        <w:t>สรุปคำพิพากษา</w:t>
      </w:r>
    </w:p>
    <w:p w14:paraId="63A9D66D" w14:textId="77777777" w:rsidR="008A3CEB" w:rsidRDefault="008A3CEB" w:rsidP="008A3CEB">
      <w:r>
        <w:rPr>
          <w:cs/>
        </w:rPr>
        <w:t>สัญญาดังกล่าวเป็นเพียงสัญญาจะซื้อจะขาย ไม่ใช่สัญญาซื้อขายเสร็จเด็ดขาด เมื่อโจทก์ยังไม่ชำระเงินให้ครบตามเงื่อนไข จึงถือว่าโจทก์เป็นฝ่ายผิดสัญญา ไม่สามารถบอกเลิกสัญญา และจำเลยไม่ต้องรับผิดตามฟ้อง</w:t>
      </w:r>
    </w:p>
    <w:p w14:paraId="0593F1DD" w14:textId="77777777" w:rsidR="008A3CEB" w:rsidRDefault="008A3CEB" w:rsidP="008A3CEB"/>
    <w:p w14:paraId="0579E3CA" w14:textId="17B24BBB" w:rsidR="002B6232" w:rsidRDefault="008A3CEB" w:rsidP="008A3CEB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>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3CEB"/>
    <w:rsid w:val="000554F2"/>
    <w:rsid w:val="002B6232"/>
    <w:rsid w:val="004E0058"/>
    <w:rsid w:val="008A3CEB"/>
    <w:rsid w:val="00A4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D42336"/>
  <w15:chartTrackingRefBased/>
  <w15:docId w15:val="{F3FE07C1-1B88-4D2B-A780-95EA0AF1BA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A3CEB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A3CEB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A3CEB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A3CE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A3CE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A3CE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A3CE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A3CE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A3CE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A3CEB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A3CEB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A3CEB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A3CE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A3CE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A3CE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A3CE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A3CE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A3CE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A3CEB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8A3CEB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8A3CE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8A3CEB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8A3CEB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A3CEB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A3CEB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8A3CE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A3CE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A3CEB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A3CE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285</Words>
  <Characters>1630</Characters>
  <Application>Microsoft Office Word</Application>
  <DocSecurity>0</DocSecurity>
  <Lines>13</Lines>
  <Paragraphs>3</Paragraphs>
  <ScaleCrop>false</ScaleCrop>
  <Company/>
  <LinksUpToDate>false</LinksUpToDate>
  <CharactersWithSpaces>1912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2025-07-23T00:18:00Z</dcterms:created>
  <dcterms:modified xsi:type="dcterms:W3CDTF">2025-07-23T00:19:00Z</dcterms:modified>
</cp:coreProperties>
</file>