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39814" w14:textId="77777777" w:rsidR="00911DE4" w:rsidRDefault="00911DE4" w:rsidP="00911DE4">
      <w:r>
        <w:rPr>
          <w:cs/>
        </w:rPr>
        <w:t xml:space="preserve">ลำดับที่ </w:t>
      </w:r>
      <w:r>
        <w:t>000118</w:t>
      </w:r>
    </w:p>
    <w:p w14:paraId="140E3419" w14:textId="77777777" w:rsidR="00911DE4" w:rsidRDefault="00911DE4" w:rsidP="00911DE4">
      <w:r>
        <w:rPr>
          <w:cs/>
        </w:rPr>
        <w:t>หัวข้อเรื่อง การใช้กำลังเพียงเพื่อเอาทรัพย์หนี ไม่ถึงขั้นความผิดฐานชิงทรัพย์</w:t>
      </w:r>
    </w:p>
    <w:p w14:paraId="7FF16E3B" w14:textId="77777777" w:rsidR="00911DE4" w:rsidRDefault="00911DE4" w:rsidP="00911DE4">
      <w:r>
        <w:rPr>
          <w:cs/>
        </w:rPr>
        <w:t xml:space="preserve">วิเคราะห์ฎีกาที่ </w:t>
      </w:r>
      <w:r>
        <w:t>2103/2521</w:t>
      </w:r>
    </w:p>
    <w:p w14:paraId="6C1ED4C0" w14:textId="77777777" w:rsidR="00911DE4" w:rsidRDefault="00911DE4" w:rsidP="00911DE4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5D4CBBF" w14:textId="77777777" w:rsidR="00911DE4" w:rsidRDefault="00911DE4" w:rsidP="00911DE4">
      <w:r>
        <w:rPr>
          <w:cs/>
        </w:rPr>
        <w:t xml:space="preserve">กฎหมายเกี่ยวกับอะไร ประมวลกฎหมายอาญา มาตรา </w:t>
      </w:r>
      <w:r>
        <w:t>334 (</w:t>
      </w:r>
      <w:r>
        <w:rPr>
          <w:cs/>
        </w:rPr>
        <w:t xml:space="preserve">ลักทรัพย์) และมาตรา </w:t>
      </w:r>
      <w:r>
        <w:t>339 (</w:t>
      </w:r>
      <w:r>
        <w:rPr>
          <w:cs/>
        </w:rPr>
        <w:t>ชิงทรัพย์)</w:t>
      </w:r>
    </w:p>
    <w:p w14:paraId="7F996448" w14:textId="77777777" w:rsidR="00911DE4" w:rsidRDefault="00911DE4" w:rsidP="00911DE4">
      <w:r>
        <w:rPr>
          <w:cs/>
        </w:rPr>
        <w:t xml:space="preserve">วิเคราะห์คำพิพากษาฎีกาที่ </w:t>
      </w:r>
      <w:r>
        <w:t>2103/2521</w:t>
      </w:r>
    </w:p>
    <w:p w14:paraId="3AA90EC6" w14:textId="77777777" w:rsidR="00911DE4" w:rsidRDefault="00911DE4" w:rsidP="00911DE4">
      <w:r>
        <w:rPr>
          <w:cs/>
        </w:rPr>
        <w:t>ข้อเท็จจริง</w:t>
      </w:r>
    </w:p>
    <w:p w14:paraId="02A89C13" w14:textId="77777777" w:rsidR="00911DE4" w:rsidRDefault="00911DE4" w:rsidP="00911DE4">
      <w:r>
        <w:rPr>
          <w:cs/>
        </w:rPr>
        <w:t>จำเลยขึ้นไปบนเรือนของผู้เสียหายแล้วลักเอานกเขาพร้อมกรงไป โดยมีนางสาวดำซึ่งอยู่ในเหตุการณ์เห็นเข้าและพยายามแย่งกรงนกคืน แต่สู้แรงจำเลยไม่ได้ จำเลยจึงแย่งกรงและนกเขาไปได้</w:t>
      </w:r>
    </w:p>
    <w:p w14:paraId="197825B9" w14:textId="77777777" w:rsidR="00911DE4" w:rsidRDefault="00911DE4" w:rsidP="00911DE4"/>
    <w:p w14:paraId="314BF31E" w14:textId="77777777" w:rsidR="00911DE4" w:rsidRDefault="00911DE4" w:rsidP="00911DE4">
      <w:r>
        <w:rPr>
          <w:cs/>
        </w:rPr>
        <w:t>ข้อกฎหมาย</w:t>
      </w:r>
    </w:p>
    <w:p w14:paraId="49BA8643" w14:textId="77777777" w:rsidR="00911DE4" w:rsidRDefault="00911DE4" w:rsidP="00911DE4">
      <w:r>
        <w:rPr>
          <w:cs/>
        </w:rPr>
        <w:t xml:space="preserve">ประเด็นอยู่ที่ว่าการกระทำของจำเลยเป็นความผิดฐาน “ชิงทรัพย์” ตามประมวลกฎหมายอาญา มาตรา </w:t>
      </w:r>
      <w:r>
        <w:t>339</w:t>
      </w:r>
      <w:r>
        <w:rPr>
          <w:cs/>
        </w:rPr>
        <w:t xml:space="preserve"> หรือ “ลักทรัพย์” ตามมาตรา </w:t>
      </w:r>
      <w:r>
        <w:t>334</w:t>
      </w:r>
    </w:p>
    <w:p w14:paraId="13BD934E" w14:textId="77777777" w:rsidR="00911DE4" w:rsidRDefault="00911DE4" w:rsidP="00911DE4">
      <w:r>
        <w:rPr>
          <w:cs/>
        </w:rPr>
        <w:t>การชิงทรัพย์ต้องมีองค์ประกอบคือการใช้กำลังประทุษร้ายต่อร่างกายหรือจิตใจผู้อื่นเพื่อให้ได้มาซึ่งทรัพย์ ขณะที่ลักทรัพย์เป็นการเอาทรัพย์ของผู้อื่นไปโดยไม่ให้เจ้าของรู้ตัวในขณะนั้น</w:t>
      </w:r>
    </w:p>
    <w:p w14:paraId="6AC8DE71" w14:textId="77777777" w:rsidR="00911DE4" w:rsidRDefault="00911DE4" w:rsidP="00911DE4"/>
    <w:p w14:paraId="370A7D5A" w14:textId="77777777" w:rsidR="00911DE4" w:rsidRDefault="00911DE4" w:rsidP="00911DE4">
      <w:r>
        <w:rPr>
          <w:cs/>
        </w:rPr>
        <w:t>ดุลพินิจของศาล</w:t>
      </w:r>
    </w:p>
    <w:p w14:paraId="2877B98B" w14:textId="77777777" w:rsidR="00911DE4" w:rsidRDefault="00911DE4" w:rsidP="00911DE4">
      <w:r>
        <w:rPr>
          <w:cs/>
        </w:rPr>
        <w:t>ศาลฎีกาวินิจฉัยว่า แม้จำเลยจะเอากรงนกจากนางสาวดำได้สำเร็จ แต่ไม่ได้มีการใช้กำลังประทุษร้ายต่อร่างกายหรือจิตใจของนางสาวดำ การที่นางสาวดำเข้าแย่งคืนแล้วจำเลยยื้อแย่งกลับโดยไม่ทำร้าย จึงไม่ครบองค์ประกอบความผิดฐานชิงทรัพย์ ศาลเห็นว่าเป็นเพียงความผิดฐานลักทรัพย์เท่านั้น</w:t>
      </w:r>
    </w:p>
    <w:p w14:paraId="1415C6CA" w14:textId="77777777" w:rsidR="00911DE4" w:rsidRDefault="00911DE4" w:rsidP="00911DE4"/>
    <w:p w14:paraId="2277FD30" w14:textId="77777777" w:rsidR="00911DE4" w:rsidRDefault="00911DE4" w:rsidP="00911DE4">
      <w:r>
        <w:rPr>
          <w:cs/>
        </w:rPr>
        <w:t>เหตุผลที่ศาลวินิจฉัยในคดี</w:t>
      </w:r>
    </w:p>
    <w:p w14:paraId="7038F10D" w14:textId="77777777" w:rsidR="00911DE4" w:rsidRDefault="00911DE4" w:rsidP="00911DE4">
      <w:r>
        <w:rPr>
          <w:cs/>
        </w:rPr>
        <w:t xml:space="preserve">เพราะไม่มีพฤติการณ์ใช้กำลังประทุษร้ายหรือข่มขู่ให้เกิดความกลัวต่อผู้ครอบครองทรัพย์ แม้มีการยื้อแย่งก็ยังไม่เพียงพอจะถือว่าเป็นการใช้กำลังประทุษร้ายตามมาตรา </w:t>
      </w:r>
      <w:r>
        <w:t>339</w:t>
      </w:r>
      <w:r>
        <w:rPr>
          <w:cs/>
        </w:rPr>
        <w:t xml:space="preserve"> จึงไม่ใช่ความผิดฐานชิงทรัพย์</w:t>
      </w:r>
    </w:p>
    <w:p w14:paraId="53847F06" w14:textId="77777777" w:rsidR="00911DE4" w:rsidRDefault="00911DE4" w:rsidP="00911DE4"/>
    <w:p w14:paraId="1D09FA66" w14:textId="77777777" w:rsidR="00911DE4" w:rsidRDefault="00911DE4" w:rsidP="00911DE4">
      <w:r>
        <w:rPr>
          <w:cs/>
        </w:rPr>
        <w:lastRenderedPageBreak/>
        <w:t>สรุปคำพิพากษา</w:t>
      </w:r>
    </w:p>
    <w:p w14:paraId="22D7E024" w14:textId="77777777" w:rsidR="00911DE4" w:rsidRDefault="00911DE4" w:rsidP="00911DE4">
      <w:r>
        <w:rPr>
          <w:cs/>
        </w:rPr>
        <w:t xml:space="preserve">การกระทำของจำเลยเป็นความผิดฐานลักทรัพย์เท่านั้น ไม่ถึงขั้นชิงทรัพย์ เนื่องจากจำเลยมิได้ใช้กำลังประทุษร้ายต่อผู้ครอบครองทรัพย์ในขณะยื้อแย่งกัน ศาลจึงลงโทษจำเลยตามมาตรา </w:t>
      </w:r>
      <w:r>
        <w:t>334</w:t>
      </w:r>
      <w:r>
        <w:rPr>
          <w:cs/>
        </w:rPr>
        <w:t xml:space="preserve"> ว่าด้วยความผิดฐานลักทรัพย์</w:t>
      </w:r>
    </w:p>
    <w:p w14:paraId="4EBE8AB0" w14:textId="77777777" w:rsidR="00911DE4" w:rsidRDefault="00911DE4" w:rsidP="00911DE4"/>
    <w:p w14:paraId="04B59411" w14:textId="7EDB51F5" w:rsidR="002B6232" w:rsidRDefault="00911DE4" w:rsidP="00911DE4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DE4"/>
    <w:rsid w:val="000554F2"/>
    <w:rsid w:val="000D5B99"/>
    <w:rsid w:val="002B6232"/>
    <w:rsid w:val="00911DE4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4F8F1"/>
  <w15:chartTrackingRefBased/>
  <w15:docId w15:val="{BD29CB56-3F20-4773-B6EB-98FF9ED40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1DE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1DE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1DE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1D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1D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1D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1D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1D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1D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1DE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1DE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1DE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1D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1D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1D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1D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1D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1D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1DE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11DE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1D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11DE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11DE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1DE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1DE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11D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1D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1DE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1D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2025-07-23T00:12:00Z</dcterms:created>
  <dcterms:modified xsi:type="dcterms:W3CDTF">2025-07-23T00:12:00Z</dcterms:modified>
</cp:coreProperties>
</file>