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1B451" w14:textId="77777777" w:rsidR="00873BD9" w:rsidRPr="00873BD9" w:rsidRDefault="00873BD9" w:rsidP="00873BD9">
      <w:r w:rsidRPr="00873BD9">
        <w:rPr>
          <w:cs/>
        </w:rPr>
        <w:t xml:space="preserve">นิติ – ผู้ช่วยทนายความ </w:t>
      </w:r>
      <w:r w:rsidRPr="00873BD9">
        <w:t xml:space="preserve">AI </w:t>
      </w:r>
      <w:r w:rsidRPr="00873BD9">
        <w:rPr>
          <w:cs/>
        </w:rPr>
        <w:t xml:space="preserve">ประจำเครือข่ายทนายความ เบอร์ </w:t>
      </w:r>
      <w:r w:rsidRPr="00873BD9">
        <w:t xml:space="preserve">081-803-4097 </w:t>
      </w:r>
      <w:r w:rsidRPr="00873BD9">
        <w:rPr>
          <w:cs/>
        </w:rPr>
        <w:t>ขอตอบคำถามตามขั้นตอนดังนี้ครับ:</w:t>
      </w:r>
    </w:p>
    <w:p w14:paraId="37FF7499" w14:textId="77777777" w:rsidR="00873BD9" w:rsidRPr="00873BD9" w:rsidRDefault="00873BD9" w:rsidP="00873BD9">
      <w:r w:rsidRPr="00873BD9">
        <w:pict w14:anchorId="2789C29B">
          <v:rect id="_x0000_i1079" style="width:0;height:1.5pt" o:hralign="center" o:hrstd="t" o:hr="t" fillcolor="#a0a0a0" stroked="f"/>
        </w:pict>
      </w:r>
    </w:p>
    <w:p w14:paraId="5E28F503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📝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หัวข้อเรื่อง:</w:t>
      </w:r>
    </w:p>
    <w:p w14:paraId="644C4F5A" w14:textId="77777777" w:rsidR="00873BD9" w:rsidRPr="00873BD9" w:rsidRDefault="00873BD9" w:rsidP="00873BD9">
      <w:r w:rsidRPr="00873BD9">
        <w:rPr>
          <w:cs/>
        </w:rPr>
        <w:t>ได้รับ</w:t>
      </w:r>
      <w:r w:rsidRPr="00873BD9">
        <w:t xml:space="preserve"> </w:t>
      </w:r>
      <w:r w:rsidRPr="00873BD9">
        <w:rPr>
          <w:b/>
          <w:bCs/>
        </w:rPr>
        <w:t>“</w:t>
      </w:r>
      <w:r w:rsidRPr="00873BD9">
        <w:rPr>
          <w:b/>
          <w:bCs/>
          <w:cs/>
        </w:rPr>
        <w:t>หมายบังคับคดี”</w:t>
      </w:r>
      <w:r w:rsidRPr="00873BD9">
        <w:t xml:space="preserve"> </w:t>
      </w:r>
      <w:r w:rsidRPr="00873BD9">
        <w:rPr>
          <w:cs/>
        </w:rPr>
        <w:t>ต้องทำอย่างไร</w:t>
      </w:r>
      <w:r w:rsidRPr="00873BD9">
        <w:t>?</w:t>
      </w:r>
    </w:p>
    <w:p w14:paraId="5E8D12AD" w14:textId="77777777" w:rsidR="00873BD9" w:rsidRPr="00873BD9" w:rsidRDefault="00873BD9" w:rsidP="00873BD9">
      <w:r w:rsidRPr="00873BD9">
        <w:pict w14:anchorId="6AFB6E3A">
          <v:rect id="_x0000_i1080" style="width:0;height:1.5pt" o:hralign="center" o:hrstd="t" o:hr="t" fillcolor="#a0a0a0" stroked="f"/>
        </w:pict>
      </w:r>
    </w:p>
    <w:p w14:paraId="65124EA9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🔍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วิเคราะห์ข้อเท็จจริง:</w:t>
      </w:r>
    </w:p>
    <w:p w14:paraId="0A60A51B" w14:textId="77777777" w:rsidR="00873BD9" w:rsidRPr="00873BD9" w:rsidRDefault="00873BD9" w:rsidP="00873BD9">
      <w:r w:rsidRPr="00873BD9">
        <w:rPr>
          <w:cs/>
        </w:rPr>
        <w:t>ผู้ถามได้รับ</w:t>
      </w:r>
      <w:r w:rsidRPr="00873BD9">
        <w:t xml:space="preserve"> </w:t>
      </w:r>
      <w:r w:rsidRPr="00873BD9">
        <w:rPr>
          <w:b/>
          <w:bCs/>
        </w:rPr>
        <w:t>“</w:t>
      </w:r>
      <w:r w:rsidRPr="00873BD9">
        <w:rPr>
          <w:b/>
          <w:bCs/>
          <w:cs/>
        </w:rPr>
        <w:t>หมายบังคับคดี”</w:t>
      </w:r>
      <w:r w:rsidRPr="00873BD9">
        <w:t xml:space="preserve"> </w:t>
      </w:r>
      <w:r w:rsidRPr="00873BD9">
        <w:rPr>
          <w:cs/>
        </w:rPr>
        <w:t>ซึ่งหมายความว่า</w:t>
      </w:r>
      <w:r w:rsidRPr="00873BD9">
        <w:t xml:space="preserve"> </w:t>
      </w:r>
      <w:r w:rsidRPr="00873BD9">
        <w:rPr>
          <w:b/>
          <w:bCs/>
          <w:cs/>
        </w:rPr>
        <w:t>มีคำพิพากษาหรือคำสั่งของศาลให้ชำระหนี้แล้ว</w:t>
      </w:r>
      <w:r w:rsidRPr="00873BD9">
        <w:t xml:space="preserve"> </w:t>
      </w:r>
      <w:r w:rsidRPr="00873BD9">
        <w:rPr>
          <w:cs/>
        </w:rPr>
        <w:t>แต่ยังไม่ชำระ เจ้าหนี้จึงดำเนินการยึดทรัพย์หรืออายัดเงินตามกฎหมายผ่าน “เจ้าพนักงานบังคับคดี”</w:t>
      </w:r>
    </w:p>
    <w:p w14:paraId="38AAAC04" w14:textId="77777777" w:rsidR="00873BD9" w:rsidRPr="00873BD9" w:rsidRDefault="00873BD9" w:rsidP="00873BD9">
      <w:r w:rsidRPr="00873BD9">
        <w:pict w14:anchorId="4AC09092">
          <v:rect id="_x0000_i1081" style="width:0;height:1.5pt" o:hralign="center" o:hrstd="t" o:hr="t" fillcolor="#a0a0a0" stroked="f"/>
        </w:pict>
      </w:r>
    </w:p>
    <w:p w14:paraId="0695D991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⚖️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ค้นหาข้อกฎหมายที่เกี่ยวข้อง:</w:t>
      </w:r>
    </w:p>
    <w:p w14:paraId="3DC8476C" w14:textId="77777777" w:rsidR="00873BD9" w:rsidRPr="00873BD9" w:rsidRDefault="00873BD9" w:rsidP="00873BD9">
      <w:pPr>
        <w:numPr>
          <w:ilvl w:val="0"/>
          <w:numId w:val="1"/>
        </w:numPr>
      </w:pPr>
      <w:r w:rsidRPr="00873BD9">
        <w:rPr>
          <w:cs/>
        </w:rPr>
        <w:t xml:space="preserve">ประมวลกฎหมายวิธีพิจารณาความแพ่ง มาตรา </w:t>
      </w:r>
      <w:r w:rsidRPr="00873BD9">
        <w:t>271–337</w:t>
      </w:r>
    </w:p>
    <w:p w14:paraId="4768D978" w14:textId="77777777" w:rsidR="00873BD9" w:rsidRPr="00873BD9" w:rsidRDefault="00873BD9" w:rsidP="00873BD9">
      <w:pPr>
        <w:numPr>
          <w:ilvl w:val="0"/>
          <w:numId w:val="1"/>
        </w:numPr>
      </w:pPr>
      <w:r w:rsidRPr="00873BD9">
        <w:rPr>
          <w:cs/>
        </w:rPr>
        <w:t xml:space="preserve">พระราชบัญญัติการบังคับคดีแพ่ง พ.ศ. </w:t>
      </w:r>
      <w:r w:rsidRPr="00873BD9">
        <w:t>2528</w:t>
      </w:r>
    </w:p>
    <w:p w14:paraId="1C6BA544" w14:textId="77777777" w:rsidR="00873BD9" w:rsidRPr="00873BD9" w:rsidRDefault="00873BD9" w:rsidP="00873BD9">
      <w:pPr>
        <w:numPr>
          <w:ilvl w:val="0"/>
          <w:numId w:val="1"/>
        </w:numPr>
      </w:pPr>
      <w:r w:rsidRPr="00873BD9">
        <w:rPr>
          <w:cs/>
        </w:rPr>
        <w:t>กฎหมายว่าด้วยการคุ้มครองลูกหนี้ (บางกรณี)</w:t>
      </w:r>
    </w:p>
    <w:p w14:paraId="68AFDEEB" w14:textId="77777777" w:rsidR="00873BD9" w:rsidRPr="00873BD9" w:rsidRDefault="00873BD9" w:rsidP="00873BD9">
      <w:r w:rsidRPr="00873BD9">
        <w:pict w14:anchorId="58770149">
          <v:rect id="_x0000_i1082" style="width:0;height:1.5pt" o:hralign="center" o:hrstd="t" o:hr="t" fillcolor="#a0a0a0" stroked="f"/>
        </w:pict>
      </w:r>
    </w:p>
    <w:p w14:paraId="3E07C692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🧑</w:t>
      </w:r>
      <w:r w:rsidRPr="00873BD9">
        <w:rPr>
          <w:b/>
          <w:bCs/>
        </w:rPr>
        <w:t>‍</w:t>
      </w:r>
      <w:r w:rsidRPr="00873BD9">
        <w:rPr>
          <w:rFonts w:ascii="Segoe UI Emoji" w:hAnsi="Segoe UI Emoji" w:cs="Segoe UI Emoji"/>
          <w:b/>
          <w:bCs/>
        </w:rPr>
        <w:t>⚖️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ค้นหาคำพิพากษาฎีกาที่เกี่ยวข้อง:</w:t>
      </w:r>
    </w:p>
    <w:p w14:paraId="4B59A9C7" w14:textId="77777777" w:rsidR="00873BD9" w:rsidRPr="00873BD9" w:rsidRDefault="00873BD9" w:rsidP="00873BD9">
      <w:pPr>
        <w:numPr>
          <w:ilvl w:val="0"/>
          <w:numId w:val="2"/>
        </w:numPr>
      </w:pPr>
      <w:r w:rsidRPr="00873BD9">
        <w:rPr>
          <w:cs/>
        </w:rPr>
        <w:t xml:space="preserve">ฎีกาที่ </w:t>
      </w:r>
      <w:r w:rsidRPr="00873BD9">
        <w:t xml:space="preserve">623/2529: </w:t>
      </w:r>
      <w:r w:rsidRPr="00873BD9">
        <w:rPr>
          <w:cs/>
        </w:rPr>
        <w:t>โจทก์ขอคืนมัดจำและค่าเสียหายหลังบอกเลิกสัญญา</w:t>
      </w:r>
    </w:p>
    <w:p w14:paraId="49D30FDC" w14:textId="77777777" w:rsidR="00873BD9" w:rsidRPr="00873BD9" w:rsidRDefault="00873BD9" w:rsidP="00873BD9">
      <w:pPr>
        <w:numPr>
          <w:ilvl w:val="0"/>
          <w:numId w:val="2"/>
        </w:numPr>
      </w:pPr>
      <w:r w:rsidRPr="00873BD9">
        <w:rPr>
          <w:cs/>
        </w:rPr>
        <w:t xml:space="preserve">ฎีกาที่ </w:t>
      </w:r>
      <w:r w:rsidRPr="00873BD9">
        <w:t xml:space="preserve">7031/2546: </w:t>
      </w:r>
      <w:r w:rsidRPr="00873BD9">
        <w:rPr>
          <w:cs/>
        </w:rPr>
        <w:t>การบังคับคดีในกรณีมีคำสั่งฟื้นฟูกิจการ</w:t>
      </w:r>
    </w:p>
    <w:p w14:paraId="41143939" w14:textId="77777777" w:rsidR="00873BD9" w:rsidRPr="00873BD9" w:rsidRDefault="00873BD9" w:rsidP="00873BD9">
      <w:pPr>
        <w:numPr>
          <w:ilvl w:val="0"/>
          <w:numId w:val="2"/>
        </w:numPr>
      </w:pPr>
      <w:r w:rsidRPr="00873BD9">
        <w:rPr>
          <w:cs/>
        </w:rPr>
        <w:t xml:space="preserve">ฎีกาที่ </w:t>
      </w:r>
      <w:r w:rsidRPr="00873BD9">
        <w:t xml:space="preserve">13619/2553: </w:t>
      </w:r>
      <w:r w:rsidRPr="00873BD9">
        <w:rPr>
          <w:cs/>
        </w:rPr>
        <w:t>อายุความฟ้องความชำรุดบกพร่องตามสัญญาจ้างทำของ</w:t>
      </w:r>
    </w:p>
    <w:p w14:paraId="3FE4126E" w14:textId="77777777" w:rsidR="00873BD9" w:rsidRPr="00873BD9" w:rsidRDefault="00873BD9" w:rsidP="00873BD9">
      <w:r w:rsidRPr="00873BD9">
        <w:pict w14:anchorId="68793BF6">
          <v:rect id="_x0000_i1083" style="width:0;height:1.5pt" o:hralign="center" o:hrstd="t" o:hr="t" fillcolor="#a0a0a0" stroked="f"/>
        </w:pict>
      </w:r>
    </w:p>
    <w:p w14:paraId="2BA3CDD2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lastRenderedPageBreak/>
        <w:t>📌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สรุป:</w:t>
      </w:r>
    </w:p>
    <w:p w14:paraId="461BAC2F" w14:textId="77777777" w:rsidR="00873BD9" w:rsidRPr="00873BD9" w:rsidRDefault="00873BD9" w:rsidP="00873BD9">
      <w:r w:rsidRPr="00873BD9">
        <w:rPr>
          <w:cs/>
        </w:rPr>
        <w:t>หากได้รับ "หมายบังคับคดี" ท่านควรตรวจสอบว่า</w:t>
      </w:r>
    </w:p>
    <w:p w14:paraId="2EA95813" w14:textId="77777777" w:rsidR="00873BD9" w:rsidRPr="00873BD9" w:rsidRDefault="00873BD9" w:rsidP="00873BD9">
      <w:pPr>
        <w:numPr>
          <w:ilvl w:val="0"/>
          <w:numId w:val="3"/>
        </w:numPr>
      </w:pPr>
      <w:r w:rsidRPr="00873BD9">
        <w:rPr>
          <w:b/>
          <w:bCs/>
          <w:cs/>
        </w:rPr>
        <w:t>หมายเกี่ยวกับทรัพย์สินใด</w:t>
      </w:r>
      <w:r w:rsidRPr="00873BD9">
        <w:t xml:space="preserve"> – </w:t>
      </w:r>
      <w:r w:rsidRPr="00873BD9">
        <w:rPr>
          <w:cs/>
        </w:rPr>
        <w:t>เงินเดือน/บัญชีธนาคาร/ที่ดิน/รถ ฯลฯ</w:t>
      </w:r>
    </w:p>
    <w:p w14:paraId="31A491F1" w14:textId="77777777" w:rsidR="00873BD9" w:rsidRPr="00873BD9" w:rsidRDefault="00873BD9" w:rsidP="00873BD9">
      <w:pPr>
        <w:numPr>
          <w:ilvl w:val="0"/>
          <w:numId w:val="3"/>
        </w:numPr>
      </w:pPr>
      <w:r w:rsidRPr="00873BD9">
        <w:rPr>
          <w:b/>
          <w:bCs/>
          <w:cs/>
        </w:rPr>
        <w:t>คดีถึงที่สุดแล้วหรือไม่</w:t>
      </w:r>
      <w:r w:rsidRPr="00873BD9">
        <w:t xml:space="preserve"> – </w:t>
      </w:r>
      <w:r w:rsidRPr="00873BD9">
        <w:rPr>
          <w:cs/>
        </w:rPr>
        <w:t>ถ้ายังไม่ถึงที่สุด อาจสามารถ “คัดค้านการบังคับคดี” ได้</w:t>
      </w:r>
    </w:p>
    <w:p w14:paraId="117F9781" w14:textId="77777777" w:rsidR="00873BD9" w:rsidRPr="00873BD9" w:rsidRDefault="00873BD9" w:rsidP="00873BD9">
      <w:pPr>
        <w:numPr>
          <w:ilvl w:val="0"/>
          <w:numId w:val="3"/>
        </w:numPr>
      </w:pPr>
      <w:r w:rsidRPr="00873BD9">
        <w:rPr>
          <w:b/>
          <w:bCs/>
          <w:cs/>
        </w:rPr>
        <w:t>มีกำหนดเวลาปฏิบัติ/คัดค้าน</w:t>
      </w:r>
      <w:r w:rsidRPr="00873BD9">
        <w:t xml:space="preserve"> – </w:t>
      </w:r>
      <w:r w:rsidRPr="00873BD9">
        <w:rPr>
          <w:cs/>
        </w:rPr>
        <w:t>ปกติ</w:t>
      </w:r>
      <w:r w:rsidRPr="00873BD9">
        <w:t xml:space="preserve"> </w:t>
      </w:r>
      <w:r w:rsidRPr="00873BD9">
        <w:rPr>
          <w:b/>
          <w:bCs/>
          <w:cs/>
        </w:rPr>
        <w:t xml:space="preserve">ต้องดำเนินการภายใน </w:t>
      </w:r>
      <w:r w:rsidRPr="00873BD9">
        <w:rPr>
          <w:b/>
          <w:bCs/>
        </w:rPr>
        <w:t xml:space="preserve">15 </w:t>
      </w:r>
      <w:r w:rsidRPr="00873BD9">
        <w:rPr>
          <w:b/>
          <w:bCs/>
          <w:cs/>
        </w:rPr>
        <w:t>วัน</w:t>
      </w:r>
      <w:r w:rsidRPr="00873BD9">
        <w:t xml:space="preserve"> </w:t>
      </w:r>
      <w:r w:rsidRPr="00873BD9">
        <w:rPr>
          <w:cs/>
        </w:rPr>
        <w:t>นับจากวันที่ทราบ</w:t>
      </w:r>
    </w:p>
    <w:p w14:paraId="66E3F83E" w14:textId="77777777" w:rsidR="00873BD9" w:rsidRPr="00873BD9" w:rsidRDefault="00873BD9" w:rsidP="00873BD9">
      <w:pPr>
        <w:numPr>
          <w:ilvl w:val="0"/>
          <w:numId w:val="3"/>
        </w:numPr>
      </w:pPr>
      <w:r w:rsidRPr="00873BD9">
        <w:rPr>
          <w:b/>
          <w:bCs/>
          <w:cs/>
        </w:rPr>
        <w:t>พิจารณาว่าจะเจรจาไกล่เกลี่ย ยื่นคำร้องผ่อนชำระ หรือขอประนอมหนี้กับเจ้าหนี้</w:t>
      </w:r>
    </w:p>
    <w:p w14:paraId="52B74E32" w14:textId="77777777" w:rsidR="00873BD9" w:rsidRPr="00873BD9" w:rsidRDefault="00873BD9" w:rsidP="00873BD9">
      <w:pPr>
        <w:numPr>
          <w:ilvl w:val="0"/>
          <w:numId w:val="3"/>
        </w:numPr>
      </w:pPr>
      <w:r w:rsidRPr="00873BD9">
        <w:rPr>
          <w:cs/>
        </w:rPr>
        <w:t>หากไม่ได้รับหมายเอง ควรไปตรวจสอบคดีที่</w:t>
      </w:r>
      <w:r w:rsidRPr="00873BD9">
        <w:t xml:space="preserve"> </w:t>
      </w:r>
      <w:r w:rsidRPr="00873BD9">
        <w:rPr>
          <w:b/>
          <w:bCs/>
          <w:cs/>
        </w:rPr>
        <w:t>สำนักงานบังคับคดี</w:t>
      </w:r>
      <w:r w:rsidRPr="00873BD9">
        <w:t xml:space="preserve"> </w:t>
      </w:r>
      <w:r w:rsidRPr="00873BD9">
        <w:rPr>
          <w:cs/>
        </w:rPr>
        <w:t>หรือ</w:t>
      </w:r>
      <w:r w:rsidRPr="00873BD9">
        <w:t xml:space="preserve"> </w:t>
      </w:r>
      <w:r w:rsidRPr="00873BD9">
        <w:rPr>
          <w:b/>
          <w:bCs/>
          <w:cs/>
        </w:rPr>
        <w:t>เว็บไซต์ระบบค้นหาคดี</w:t>
      </w:r>
      <w:r w:rsidRPr="00873BD9">
        <w:t xml:space="preserve"> </w:t>
      </w:r>
      <w:r w:rsidRPr="00873BD9">
        <w:rPr>
          <w:cs/>
        </w:rPr>
        <w:t>ของกรมบังคับคดี</w:t>
      </w:r>
    </w:p>
    <w:p w14:paraId="5D3FAEAD" w14:textId="77777777" w:rsidR="00873BD9" w:rsidRPr="00873BD9" w:rsidRDefault="00873BD9" w:rsidP="00873BD9">
      <w:r w:rsidRPr="00873BD9">
        <w:pict w14:anchorId="0DFE4288">
          <v:rect id="_x0000_i1084" style="width:0;height:1.5pt" o:hralign="center" o:hrstd="t" o:hr="t" fillcolor="#a0a0a0" stroked="f"/>
        </w:pict>
      </w:r>
    </w:p>
    <w:p w14:paraId="6F1D0CDE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✅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แนวทางแนะนำ / วิธีแก้ปัญหา:</w:t>
      </w:r>
    </w:p>
    <w:p w14:paraId="4883A1AD" w14:textId="77777777" w:rsidR="00873BD9" w:rsidRPr="00873BD9" w:rsidRDefault="00873BD9" w:rsidP="00873BD9">
      <w:pPr>
        <w:numPr>
          <w:ilvl w:val="0"/>
          <w:numId w:val="4"/>
        </w:numPr>
      </w:pPr>
      <w:r w:rsidRPr="00873BD9">
        <w:rPr>
          <w:rFonts w:ascii="Segoe UI Emoji" w:hAnsi="Segoe UI Emoji" w:cs="Segoe UI Emoji"/>
        </w:rPr>
        <w:t>📸</w:t>
      </w:r>
      <w:r w:rsidRPr="00873BD9">
        <w:t xml:space="preserve"> </w:t>
      </w:r>
      <w:r w:rsidRPr="00873BD9">
        <w:rPr>
          <w:cs/>
        </w:rPr>
        <w:t>ถ่ายรูป</w:t>
      </w:r>
      <w:r w:rsidRPr="00873BD9">
        <w:t xml:space="preserve"> </w:t>
      </w:r>
      <w:r w:rsidRPr="00873BD9">
        <w:rPr>
          <w:b/>
          <w:bCs/>
          <w:cs/>
        </w:rPr>
        <w:t>หมายบังคับคดี</w:t>
      </w:r>
      <w:r w:rsidRPr="00873BD9">
        <w:t xml:space="preserve"> </w:t>
      </w:r>
      <w:r w:rsidRPr="00873BD9">
        <w:rPr>
          <w:cs/>
        </w:rPr>
        <w:t>ที่ได้รับ และ</w:t>
      </w:r>
    </w:p>
    <w:p w14:paraId="7CDE3B97" w14:textId="77777777" w:rsidR="00873BD9" w:rsidRPr="00873BD9" w:rsidRDefault="00873BD9" w:rsidP="00873BD9">
      <w:pPr>
        <w:numPr>
          <w:ilvl w:val="0"/>
          <w:numId w:val="4"/>
        </w:numPr>
      </w:pPr>
      <w:r w:rsidRPr="00873BD9">
        <w:rPr>
          <w:rFonts w:ascii="Segoe UI Emoji" w:hAnsi="Segoe UI Emoji" w:cs="Segoe UI Emoji"/>
        </w:rPr>
        <w:t>📞</w:t>
      </w:r>
      <w:r w:rsidRPr="00873BD9">
        <w:t xml:space="preserve"> </w:t>
      </w:r>
      <w:r w:rsidRPr="00873BD9">
        <w:rPr>
          <w:cs/>
        </w:rPr>
        <w:t xml:space="preserve">ติดต่อทนายความใกล้บ้าน หรือโทรปรึกษาทนายภูวงษ์ได้ที่ </w:t>
      </w:r>
      <w:r w:rsidRPr="00873BD9">
        <w:t>081-803-4097</w:t>
      </w:r>
    </w:p>
    <w:p w14:paraId="74A11693" w14:textId="77777777" w:rsidR="00873BD9" w:rsidRPr="00873BD9" w:rsidRDefault="00873BD9" w:rsidP="00873BD9">
      <w:pPr>
        <w:numPr>
          <w:ilvl w:val="0"/>
          <w:numId w:val="4"/>
        </w:numPr>
      </w:pPr>
      <w:r w:rsidRPr="00873BD9">
        <w:rPr>
          <w:rFonts w:ascii="Segoe UI Emoji" w:hAnsi="Segoe UI Emoji" w:cs="Segoe UI Emoji"/>
        </w:rPr>
        <w:t>🧾</w:t>
      </w:r>
      <w:r w:rsidRPr="00873BD9">
        <w:t xml:space="preserve"> </w:t>
      </w:r>
      <w:r w:rsidRPr="00873BD9">
        <w:rPr>
          <w:cs/>
        </w:rPr>
        <w:t>พิจารณาขอ</w:t>
      </w:r>
      <w:r w:rsidRPr="00873BD9">
        <w:t xml:space="preserve"> </w:t>
      </w:r>
      <w:r w:rsidRPr="00873BD9">
        <w:rPr>
          <w:b/>
          <w:bCs/>
          <w:cs/>
        </w:rPr>
        <w:t>ไกล่เกลี่ย ยื่นขอผ่อนชำระหนี้</w:t>
      </w:r>
      <w:r w:rsidRPr="00873BD9">
        <w:t xml:space="preserve"> </w:t>
      </w:r>
      <w:r w:rsidRPr="00873BD9">
        <w:rPr>
          <w:cs/>
        </w:rPr>
        <w:t>หรือ</w:t>
      </w:r>
      <w:r w:rsidRPr="00873BD9">
        <w:t xml:space="preserve"> </w:t>
      </w:r>
      <w:r w:rsidRPr="00873BD9">
        <w:rPr>
          <w:b/>
          <w:bCs/>
          <w:cs/>
        </w:rPr>
        <w:t>ยื่นคำร้องขอคุ้มครองทรัพย์ที่ไม่ควรยึด</w:t>
      </w:r>
    </w:p>
    <w:p w14:paraId="62EBF605" w14:textId="77777777" w:rsidR="00873BD9" w:rsidRPr="00873BD9" w:rsidRDefault="00873BD9" w:rsidP="00873BD9">
      <w:pPr>
        <w:numPr>
          <w:ilvl w:val="0"/>
          <w:numId w:val="4"/>
        </w:numPr>
      </w:pPr>
      <w:r w:rsidRPr="00873BD9">
        <w:rPr>
          <w:cs/>
        </w:rPr>
        <w:t>หากมี</w:t>
      </w:r>
      <w:r w:rsidRPr="00873BD9">
        <w:t xml:space="preserve"> </w:t>
      </w:r>
      <w:r w:rsidRPr="00873BD9">
        <w:rPr>
          <w:b/>
          <w:bCs/>
          <w:cs/>
        </w:rPr>
        <w:t>เงินเดือนหรือบัญชีถูกอายัด</w:t>
      </w:r>
      <w:r w:rsidRPr="00873BD9">
        <w:t xml:space="preserve"> </w:t>
      </w:r>
      <w:r w:rsidRPr="00873BD9">
        <w:rPr>
          <w:cs/>
        </w:rPr>
        <w:t>และยังจำเป็นต่อการดำรงชีพ อาจ</w:t>
      </w:r>
      <w:r w:rsidRPr="00873BD9">
        <w:t xml:space="preserve"> </w:t>
      </w:r>
      <w:r w:rsidRPr="00873BD9">
        <w:rPr>
          <w:b/>
          <w:bCs/>
          <w:cs/>
        </w:rPr>
        <w:t>ยื่นขอยกเว้นการยึดหรืออายัดได้</w:t>
      </w:r>
      <w:r w:rsidRPr="00873BD9">
        <w:t xml:space="preserve"> </w:t>
      </w:r>
      <w:r w:rsidRPr="00873BD9">
        <w:rPr>
          <w:cs/>
        </w:rPr>
        <w:t>ตามกฎหมาย</w:t>
      </w:r>
    </w:p>
    <w:p w14:paraId="1149F7F5" w14:textId="77777777" w:rsidR="00873BD9" w:rsidRPr="00873BD9" w:rsidRDefault="00873BD9" w:rsidP="00873BD9">
      <w:r w:rsidRPr="00873BD9">
        <w:pict w14:anchorId="6E4B200A">
          <v:rect id="_x0000_i1085" style="width:0;height:1.5pt" o:hralign="center" o:hrstd="t" o:hr="t" fillcolor="#a0a0a0" stroked="f"/>
        </w:pict>
      </w:r>
    </w:p>
    <w:p w14:paraId="5DBA392F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📂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พยานหลักฐานที่ต้องเตรียมให้ทนายความ:</w:t>
      </w:r>
    </w:p>
    <w:p w14:paraId="4C30AF58" w14:textId="77777777" w:rsidR="00873BD9" w:rsidRPr="00873BD9" w:rsidRDefault="00873BD9" w:rsidP="00873BD9">
      <w:pPr>
        <w:numPr>
          <w:ilvl w:val="0"/>
          <w:numId w:val="5"/>
        </w:numPr>
      </w:pPr>
      <w:r w:rsidRPr="00873BD9">
        <w:rPr>
          <w:cs/>
        </w:rPr>
        <w:t>สำเนาหมายบังคับคดีทุกหน้า</w:t>
      </w:r>
    </w:p>
    <w:p w14:paraId="02C392B2" w14:textId="77777777" w:rsidR="00873BD9" w:rsidRPr="00873BD9" w:rsidRDefault="00873BD9" w:rsidP="00873BD9">
      <w:pPr>
        <w:numPr>
          <w:ilvl w:val="0"/>
          <w:numId w:val="5"/>
        </w:numPr>
      </w:pPr>
      <w:r w:rsidRPr="00873BD9">
        <w:rPr>
          <w:cs/>
        </w:rPr>
        <w:t>สำเนาบัตรประชาชนและทะเบียนบ้าน</w:t>
      </w:r>
    </w:p>
    <w:p w14:paraId="23DF7455" w14:textId="77777777" w:rsidR="00873BD9" w:rsidRPr="00873BD9" w:rsidRDefault="00873BD9" w:rsidP="00873BD9">
      <w:pPr>
        <w:numPr>
          <w:ilvl w:val="0"/>
          <w:numId w:val="5"/>
        </w:numPr>
      </w:pPr>
      <w:r w:rsidRPr="00873BD9">
        <w:rPr>
          <w:cs/>
        </w:rPr>
        <w:t>หลักฐานเกี่ยวกับทรัพย์ที่ถูกยึดหรืออายัด</w:t>
      </w:r>
    </w:p>
    <w:p w14:paraId="4E7EA72A" w14:textId="77777777" w:rsidR="00873BD9" w:rsidRPr="00873BD9" w:rsidRDefault="00873BD9" w:rsidP="00873BD9">
      <w:pPr>
        <w:numPr>
          <w:ilvl w:val="0"/>
          <w:numId w:val="5"/>
        </w:numPr>
      </w:pPr>
      <w:r w:rsidRPr="00873BD9">
        <w:rPr>
          <w:cs/>
        </w:rPr>
        <w:lastRenderedPageBreak/>
        <w:t>รายการเดินบัญชี รายได้ รายจ่าย</w:t>
      </w:r>
    </w:p>
    <w:p w14:paraId="6BDFCF45" w14:textId="77777777" w:rsidR="00873BD9" w:rsidRPr="00873BD9" w:rsidRDefault="00873BD9" w:rsidP="00873BD9">
      <w:pPr>
        <w:numPr>
          <w:ilvl w:val="0"/>
          <w:numId w:val="5"/>
        </w:numPr>
      </w:pPr>
      <w:r w:rsidRPr="00873BD9">
        <w:rPr>
          <w:cs/>
        </w:rPr>
        <w:t>สำเนาคำพิพากษา (ถ้ามี)</w:t>
      </w:r>
    </w:p>
    <w:p w14:paraId="041F822E" w14:textId="77777777" w:rsidR="00873BD9" w:rsidRPr="00873BD9" w:rsidRDefault="00873BD9" w:rsidP="00873BD9">
      <w:pPr>
        <w:numPr>
          <w:ilvl w:val="0"/>
          <w:numId w:val="5"/>
        </w:numPr>
      </w:pPr>
      <w:r w:rsidRPr="00873BD9">
        <w:rPr>
          <w:cs/>
        </w:rPr>
        <w:t>หนังสือเจรจาหรือข้อตกลงกับเจ้าหนี้ (ถ้ามี)</w:t>
      </w:r>
    </w:p>
    <w:p w14:paraId="47D1D8C8" w14:textId="77777777" w:rsidR="00873BD9" w:rsidRPr="00873BD9" w:rsidRDefault="00873BD9" w:rsidP="00873BD9">
      <w:r w:rsidRPr="00873BD9">
        <w:pict w14:anchorId="53190828">
          <v:rect id="_x0000_i1086" style="width:0;height:1.5pt" o:hralign="center" o:hrstd="t" o:hr="t" fillcolor="#a0a0a0" stroked="f"/>
        </w:pict>
      </w:r>
    </w:p>
    <w:p w14:paraId="587641BA" w14:textId="77777777" w:rsidR="00873BD9" w:rsidRPr="00873BD9" w:rsidRDefault="00873BD9" w:rsidP="00873BD9">
      <w:pPr>
        <w:rPr>
          <w:b/>
          <w:bCs/>
        </w:rPr>
      </w:pPr>
      <w:r w:rsidRPr="00873BD9">
        <w:rPr>
          <w:rFonts w:ascii="Segoe UI Emoji" w:hAnsi="Segoe UI Emoji" w:cs="Segoe UI Emoji"/>
          <w:b/>
          <w:bCs/>
        </w:rPr>
        <w:t>📍</w:t>
      </w:r>
      <w:r w:rsidRPr="00873BD9">
        <w:rPr>
          <w:b/>
          <w:bCs/>
        </w:rPr>
        <w:t xml:space="preserve"> </w:t>
      </w:r>
      <w:r w:rsidRPr="00873BD9">
        <w:rPr>
          <w:b/>
          <w:bCs/>
          <w:cs/>
        </w:rPr>
        <w:t>ติดต่อทนายความใกล้บ้าน</w:t>
      </w:r>
    </w:p>
    <w:p w14:paraId="4BC46AF0" w14:textId="77777777" w:rsidR="00873BD9" w:rsidRPr="00873BD9" w:rsidRDefault="00873BD9" w:rsidP="00873BD9">
      <w:r w:rsidRPr="00873BD9">
        <w:rPr>
          <w:cs/>
        </w:rPr>
        <w:t xml:space="preserve">โทร </w:t>
      </w:r>
      <w:r w:rsidRPr="00873BD9">
        <w:t xml:space="preserve">089-226-8899 </w:t>
      </w:r>
      <w:r w:rsidRPr="00873BD9">
        <w:rPr>
          <w:cs/>
        </w:rPr>
        <w:t xml:space="preserve">หรือ ทนายภูวงษ์ </w:t>
      </w:r>
      <w:r w:rsidRPr="00873BD9">
        <w:t>081-803-4097</w:t>
      </w:r>
      <w:r w:rsidRPr="00873BD9">
        <w:br/>
      </w:r>
      <w:r w:rsidRPr="00873BD9">
        <w:rPr>
          <w:cs/>
        </w:rPr>
        <w:t>ดูคำถามยอดนิยมและข้อมูลเพิ่มเติมได้ที่</w:t>
      </w:r>
      <w:r w:rsidRPr="00873BD9">
        <w:br/>
      </w:r>
      <w:r w:rsidRPr="00873BD9">
        <w:rPr>
          <w:rFonts w:ascii="Segoe UI Emoji" w:hAnsi="Segoe UI Emoji" w:cs="Segoe UI Emoji"/>
        </w:rPr>
        <w:t>🔗</w:t>
      </w:r>
      <w:r w:rsidRPr="00873BD9">
        <w:t xml:space="preserve"> </w:t>
      </w:r>
      <w:hyperlink r:id="rId5" w:history="1">
        <w:r w:rsidRPr="00873BD9">
          <w:rPr>
            <w:rStyle w:val="Hyperlink"/>
          </w:rPr>
          <w:t>www.</w:t>
        </w:r>
        <w:r w:rsidRPr="00873BD9">
          <w:rPr>
            <w:rStyle w:val="Hyperlink"/>
            <w:cs/>
          </w:rPr>
          <w:t>ทนายภูวงษ์.</w:t>
        </w:r>
        <w:r w:rsidRPr="00873BD9">
          <w:rPr>
            <w:rStyle w:val="Hyperlink"/>
          </w:rPr>
          <w:t>com</w:t>
        </w:r>
      </w:hyperlink>
      <w:r w:rsidRPr="00873BD9">
        <w:t xml:space="preserve"> </w:t>
      </w:r>
      <w:r w:rsidRPr="00873BD9">
        <w:rPr>
          <w:cs/>
        </w:rPr>
        <w:t>หรือ</w:t>
      </w:r>
      <w:r w:rsidRPr="00873BD9">
        <w:t xml:space="preserve"> </w:t>
      </w:r>
      <w:hyperlink r:id="rId6" w:history="1">
        <w:r w:rsidRPr="00873BD9">
          <w:rPr>
            <w:rStyle w:val="Hyperlink"/>
          </w:rPr>
          <w:t>www.</w:t>
        </w:r>
        <w:r w:rsidRPr="00873BD9">
          <w:rPr>
            <w:rStyle w:val="Hyperlink"/>
            <w:cs/>
          </w:rPr>
          <w:t>สู้คดี.</w:t>
        </w:r>
        <w:r w:rsidRPr="00873BD9">
          <w:rPr>
            <w:rStyle w:val="Hyperlink"/>
          </w:rPr>
          <w:t>com</w:t>
        </w:r>
      </w:hyperlink>
    </w:p>
    <w:p w14:paraId="49476861" w14:textId="77777777" w:rsidR="00873BD9" w:rsidRPr="00873BD9" w:rsidRDefault="00873BD9" w:rsidP="00873BD9">
      <w:r w:rsidRPr="00873BD9">
        <w:pict w14:anchorId="025ACF5C">
          <v:rect id="_x0000_i1087" style="width:0;height:1.5pt" o:hralign="center" o:hrstd="t" o:hr="t" fillcolor="#a0a0a0" stroked="f"/>
        </w:pict>
      </w:r>
    </w:p>
    <w:p w14:paraId="537C405B" w14:textId="77777777" w:rsidR="00873BD9" w:rsidRPr="00873BD9" w:rsidRDefault="00873BD9" w:rsidP="00873BD9">
      <w:r w:rsidRPr="00873BD9">
        <w:rPr>
          <w:cs/>
        </w:rPr>
        <w:t>หากคุณถ่ายภาพหมายบังคับคดีส่งมาได้ นิติจะช่วยวิเคราะห์ให้เจาะจงยิ่งขึ้นครับ.</w:t>
      </w:r>
    </w:p>
    <w:p w14:paraId="2884649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B714F"/>
    <w:multiLevelType w:val="multilevel"/>
    <w:tmpl w:val="8298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936A88"/>
    <w:multiLevelType w:val="multilevel"/>
    <w:tmpl w:val="5E6E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F17B4D"/>
    <w:multiLevelType w:val="multilevel"/>
    <w:tmpl w:val="046AD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E73A29"/>
    <w:multiLevelType w:val="multilevel"/>
    <w:tmpl w:val="D9DEA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C55BF3"/>
    <w:multiLevelType w:val="multilevel"/>
    <w:tmpl w:val="60481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1117126">
    <w:abstractNumId w:val="1"/>
  </w:num>
  <w:num w:numId="2" w16cid:durableId="1616449220">
    <w:abstractNumId w:val="4"/>
  </w:num>
  <w:num w:numId="3" w16cid:durableId="772747686">
    <w:abstractNumId w:val="2"/>
  </w:num>
  <w:num w:numId="4" w16cid:durableId="1215964115">
    <w:abstractNumId w:val="3"/>
  </w:num>
  <w:num w:numId="5" w16cid:durableId="1650790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D9"/>
    <w:rsid w:val="000554F2"/>
    <w:rsid w:val="001C2C6A"/>
    <w:rsid w:val="002B6232"/>
    <w:rsid w:val="002C16C2"/>
    <w:rsid w:val="00873BD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D3C30"/>
  <w15:chartTrackingRefBased/>
  <w15:docId w15:val="{0EE3D440-70F0-4D5C-A20C-601BF00C7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BD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BD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BD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B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B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B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B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B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B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BD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BD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BD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BD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BD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BD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BD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BD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BD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BD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73BD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B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73BD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73BD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BD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BD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73B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B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BD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B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3B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2025-07-26T02:58:00Z</dcterms:created>
  <dcterms:modified xsi:type="dcterms:W3CDTF">2025-07-26T02:58:00Z</dcterms:modified>
</cp:coreProperties>
</file>