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476CB" w14:textId="77777777" w:rsidR="00C13C45" w:rsidRPr="00C13C45" w:rsidRDefault="00C13C45" w:rsidP="00C13C45">
      <w:r w:rsidRPr="00C13C45">
        <w:rPr>
          <w:cs/>
        </w:rPr>
        <w:t xml:space="preserve">ลำดับที่ </w:t>
      </w:r>
      <w:r w:rsidRPr="00C13C45">
        <w:t>000230</w:t>
      </w:r>
      <w:r w:rsidRPr="00C13C45">
        <w:br/>
      </w:r>
      <w:r w:rsidRPr="00C13C45">
        <w:rPr>
          <w:cs/>
        </w:rPr>
        <w:t>หัวข้อเรื่อง ความผิดฐานก่อสร้างอาคารโดยไม่ได้รับอนุญาตและฝ่าฝืนคำสั่งเจ้าพนักงานท้องถิ่น</w:t>
      </w:r>
    </w:p>
    <w:p w14:paraId="22EE2D24" w14:textId="77777777" w:rsidR="00C13C45" w:rsidRPr="00C13C45" w:rsidRDefault="00C13C45" w:rsidP="00C13C45">
      <w:r w:rsidRPr="00C13C45">
        <w:rPr>
          <w:cs/>
        </w:rPr>
        <w:t xml:space="preserve">วิเคราะห์ฎีกาที่ </w:t>
      </w:r>
      <w:r w:rsidRPr="00C13C45">
        <w:t>5805/2544</w:t>
      </w:r>
      <w:r w:rsidRPr="00C13C45">
        <w:br/>
      </w:r>
      <w:r w:rsidRPr="00C13C4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13C45">
        <w:t>0818034097</w:t>
      </w:r>
    </w:p>
    <w:p w14:paraId="264682B7" w14:textId="77777777" w:rsidR="00C13C45" w:rsidRPr="00C13C45" w:rsidRDefault="00C13C45" w:rsidP="00C13C45">
      <w:r w:rsidRPr="00C13C45">
        <w:rPr>
          <w:cs/>
        </w:rPr>
        <w:t>กฎหมายเกี่ยวกับอะไร</w:t>
      </w:r>
      <w:r w:rsidRPr="00C13C45">
        <w:br/>
        <w:t xml:space="preserve">– </w:t>
      </w:r>
      <w:r w:rsidRPr="00C13C45">
        <w:rPr>
          <w:cs/>
        </w:rPr>
        <w:t xml:space="preserve">พระราชบัญญัติควบคุมอาคาร พ.ศ. </w:t>
      </w:r>
      <w:r w:rsidRPr="00C13C45">
        <w:t xml:space="preserve">2522 </w:t>
      </w:r>
      <w:r w:rsidRPr="00C13C45">
        <w:rPr>
          <w:cs/>
        </w:rPr>
        <w:t xml:space="preserve">มาตรา </w:t>
      </w:r>
      <w:r w:rsidRPr="00C13C45">
        <w:t xml:space="preserve">21, </w:t>
      </w:r>
      <w:r w:rsidRPr="00C13C45">
        <w:rPr>
          <w:cs/>
        </w:rPr>
        <w:t xml:space="preserve">มาตรา </w:t>
      </w:r>
      <w:r w:rsidRPr="00C13C45">
        <w:t xml:space="preserve">39 </w:t>
      </w:r>
      <w:r w:rsidRPr="00C13C45">
        <w:rPr>
          <w:cs/>
        </w:rPr>
        <w:t>ทวิ</w:t>
      </w:r>
      <w:r w:rsidRPr="00C13C45">
        <w:t xml:space="preserve">, </w:t>
      </w:r>
      <w:r w:rsidRPr="00C13C45">
        <w:rPr>
          <w:cs/>
        </w:rPr>
        <w:t xml:space="preserve">มาตรา </w:t>
      </w:r>
      <w:r w:rsidRPr="00C13C45">
        <w:t xml:space="preserve">40, </w:t>
      </w:r>
      <w:r w:rsidRPr="00C13C45">
        <w:rPr>
          <w:cs/>
        </w:rPr>
        <w:t xml:space="preserve">มาตรา </w:t>
      </w:r>
      <w:r w:rsidRPr="00C13C45">
        <w:t xml:space="preserve">41, </w:t>
      </w:r>
      <w:r w:rsidRPr="00C13C45">
        <w:rPr>
          <w:cs/>
        </w:rPr>
        <w:t xml:space="preserve">มาตรา </w:t>
      </w:r>
      <w:r w:rsidRPr="00C13C45">
        <w:t>42</w:t>
      </w:r>
      <w:r w:rsidRPr="00C13C45">
        <w:br/>
        <w:t xml:space="preserve">– </w:t>
      </w:r>
      <w:r w:rsidRPr="00C13C45">
        <w:rPr>
          <w:cs/>
        </w:rPr>
        <w:t xml:space="preserve">ประมวลกฎหมายอาญา มาตรา </w:t>
      </w:r>
      <w:r w:rsidRPr="00C13C45">
        <w:t xml:space="preserve">2 </w:t>
      </w:r>
      <w:r w:rsidRPr="00C13C45">
        <w:rPr>
          <w:cs/>
        </w:rPr>
        <w:t>วรรคสอง</w:t>
      </w:r>
      <w:r w:rsidRPr="00C13C45">
        <w:br/>
        <w:t xml:space="preserve">– </w:t>
      </w:r>
      <w:r w:rsidRPr="00C13C45">
        <w:rPr>
          <w:cs/>
        </w:rPr>
        <w:t xml:space="preserve">ประมวลกฎหมายวิธีพิจารณาความอาญา มาตรา </w:t>
      </w:r>
      <w:r w:rsidRPr="00C13C45">
        <w:t>192</w:t>
      </w:r>
    </w:p>
    <w:p w14:paraId="7A1168A4" w14:textId="77777777" w:rsidR="00C13C45" w:rsidRPr="00C13C45" w:rsidRDefault="00C13C45" w:rsidP="00C13C45">
      <w:r w:rsidRPr="00C13C45">
        <w:rPr>
          <w:cs/>
        </w:rPr>
        <w:t xml:space="preserve">วิเคราะห์คำพิพากษาฎีกาเลขที่ </w:t>
      </w:r>
      <w:r w:rsidRPr="00C13C45">
        <w:t>5805/2544</w:t>
      </w:r>
      <w:r w:rsidRPr="00C13C45">
        <w:br/>
      </w:r>
      <w:r w:rsidRPr="00C13C45">
        <w:rPr>
          <w:b/>
          <w:bCs/>
          <w:cs/>
        </w:rPr>
        <w:t>ข้อเท็จจริง</w:t>
      </w:r>
      <w:r w:rsidRPr="00C13C45">
        <w:br/>
      </w:r>
      <w:r w:rsidRPr="00C13C45">
        <w:rPr>
          <w:cs/>
        </w:rPr>
        <w:t xml:space="preserve">จำเลยประกอบอาชีพรับเหมาก่อสร้าง ได้ทำการก่อสร้างอาคารพิพาทโดยไม่ได้รับใบอนุญาตหรือใบรับแจ้งตามที่กฎหมายกำหนดไว้ตาม พ.ร.บ.ควบคุมอาคาร พ.ศ. </w:t>
      </w:r>
      <w:r w:rsidRPr="00C13C45">
        <w:t xml:space="preserve">2522 </w:t>
      </w:r>
      <w:r w:rsidRPr="00C13C45">
        <w:rPr>
          <w:cs/>
        </w:rPr>
        <w:t xml:space="preserve">มาตรา </w:t>
      </w:r>
      <w:r w:rsidRPr="00C13C45">
        <w:t xml:space="preserve">21 </w:t>
      </w:r>
      <w:r w:rsidRPr="00C13C45">
        <w:rPr>
          <w:cs/>
        </w:rPr>
        <w:t xml:space="preserve">หรือมาตรา </w:t>
      </w:r>
      <w:r w:rsidRPr="00C13C45">
        <w:t xml:space="preserve">39 </w:t>
      </w:r>
      <w:r w:rsidRPr="00C13C45">
        <w:rPr>
          <w:cs/>
        </w:rPr>
        <w:t xml:space="preserve">ทวิ แม้จะอ้างว่าให้ช่างเทศบาลเขียนแบบแปลนให้ ก็ไม่ใช่การแจ้งตามกฎหมาย ต่อมา นายกเทศมนตรีมีหนังสือสั่งให้ระงับการก่อสร้าง และเจ้าพนักงานตรวจพบว่ายังมีการก่อสร้างต่ออีก </w:t>
      </w:r>
      <w:r w:rsidRPr="00C13C45">
        <w:t xml:space="preserve">121 </w:t>
      </w:r>
      <w:r w:rsidRPr="00C13C45">
        <w:rPr>
          <w:cs/>
        </w:rPr>
        <w:t xml:space="preserve">วัน แต่โจทก์ฟ้องเพียง </w:t>
      </w:r>
      <w:r w:rsidRPr="00C13C45">
        <w:t xml:space="preserve">120 </w:t>
      </w:r>
      <w:r w:rsidRPr="00C13C45">
        <w:rPr>
          <w:cs/>
        </w:rPr>
        <w:t>วัน</w:t>
      </w:r>
    </w:p>
    <w:p w14:paraId="08E84455" w14:textId="77777777" w:rsidR="00C13C45" w:rsidRPr="00C13C45" w:rsidRDefault="00C13C45" w:rsidP="00C13C45">
      <w:r w:rsidRPr="00C13C45">
        <w:rPr>
          <w:b/>
          <w:bCs/>
          <w:cs/>
        </w:rPr>
        <w:t>ข้อกฎหมายและดุลพินิจของศาล</w:t>
      </w:r>
    </w:p>
    <w:p w14:paraId="519221F5" w14:textId="77777777" w:rsidR="00C13C45" w:rsidRPr="00C13C45" w:rsidRDefault="00C13C45" w:rsidP="00C13C45">
      <w:pPr>
        <w:numPr>
          <w:ilvl w:val="0"/>
          <w:numId w:val="1"/>
        </w:numPr>
      </w:pPr>
      <w:r w:rsidRPr="00C13C45">
        <w:rPr>
          <w:cs/>
        </w:rPr>
        <w:t xml:space="preserve">การก่อสร้างอาคารโดยไม่รับอนุญาต ถือเป็นความผิดสำเร็จแล้วตามมาตรา </w:t>
      </w:r>
      <w:r w:rsidRPr="00C13C45">
        <w:t>21</w:t>
      </w:r>
    </w:p>
    <w:p w14:paraId="6E2D8CDE" w14:textId="77777777" w:rsidR="00C13C45" w:rsidRPr="00C13C45" w:rsidRDefault="00C13C45" w:rsidP="00C13C45">
      <w:pPr>
        <w:numPr>
          <w:ilvl w:val="0"/>
          <w:numId w:val="1"/>
        </w:numPr>
      </w:pPr>
      <w:r w:rsidRPr="00C13C45">
        <w:rPr>
          <w:cs/>
        </w:rPr>
        <w:t xml:space="preserve">การฝ่าฝืนคำสั่งของเจ้าพนักงานท้องถิ่นในการระงับการก่อสร้าง เป็นความผิดตามมาตรา </w:t>
      </w:r>
      <w:r w:rsidRPr="00C13C45">
        <w:t>40(1)</w:t>
      </w:r>
    </w:p>
    <w:p w14:paraId="64820AD2" w14:textId="77777777" w:rsidR="00C13C45" w:rsidRPr="00C13C45" w:rsidRDefault="00C13C45" w:rsidP="00C13C45">
      <w:pPr>
        <w:numPr>
          <w:ilvl w:val="0"/>
          <w:numId w:val="1"/>
        </w:numPr>
      </w:pPr>
      <w:r w:rsidRPr="00C13C45">
        <w:rPr>
          <w:cs/>
        </w:rPr>
        <w:t>แม้จำเลยจะยื่นขอใบอนุญาตภายหลัง ก็ไม่ทำให้พฤติกรรมที่กระทำไปก่อนนั้นพ้นจากความผิด</w:t>
      </w:r>
    </w:p>
    <w:p w14:paraId="6BE602F6" w14:textId="77777777" w:rsidR="00C13C45" w:rsidRPr="00C13C45" w:rsidRDefault="00C13C45" w:rsidP="00C13C45">
      <w:pPr>
        <w:numPr>
          <w:ilvl w:val="0"/>
          <w:numId w:val="1"/>
        </w:numPr>
      </w:pPr>
      <w:r w:rsidRPr="00C13C45">
        <w:rPr>
          <w:cs/>
        </w:rPr>
        <w:t xml:space="preserve">การที่ศาลล่างลงโทษจำเลยให้ปรับรายวันจนกว่าจะปฏิบัติให้ถูกต้อง ทั้งที่ฟ้องถึงแค่วันที่ </w:t>
      </w:r>
      <w:r w:rsidRPr="00C13C45">
        <w:t xml:space="preserve">2 </w:t>
      </w:r>
      <w:r w:rsidRPr="00C13C45">
        <w:rPr>
          <w:cs/>
        </w:rPr>
        <w:t xml:space="preserve">ตุลาคม </w:t>
      </w:r>
      <w:r w:rsidRPr="00C13C45">
        <w:t xml:space="preserve">2539 </w:t>
      </w:r>
      <w:r w:rsidRPr="00C13C45">
        <w:rPr>
          <w:cs/>
        </w:rPr>
        <w:t xml:space="preserve">เท่ากับพิพากษาเกินคำขอ ไม่ชอบด้วย ป.วิ.อ. มาตรา </w:t>
      </w:r>
      <w:r w:rsidRPr="00C13C45">
        <w:t>192</w:t>
      </w:r>
    </w:p>
    <w:p w14:paraId="720C8E0D" w14:textId="77777777" w:rsidR="00C13C45" w:rsidRPr="00C13C45" w:rsidRDefault="00C13C45" w:rsidP="00C13C45">
      <w:pPr>
        <w:numPr>
          <w:ilvl w:val="0"/>
          <w:numId w:val="1"/>
        </w:numPr>
      </w:pPr>
      <w:r w:rsidRPr="00C13C45">
        <w:rPr>
          <w:cs/>
        </w:rPr>
        <w:t>การปรับแก้โทษโดยศาลฎีกาเพื่อให้ตรงกับคำฟ้อง จึงชอบด้วยกฎหมาย</w:t>
      </w:r>
    </w:p>
    <w:p w14:paraId="66B27E22" w14:textId="77777777" w:rsidR="00C13C45" w:rsidRPr="00C13C45" w:rsidRDefault="00C13C45" w:rsidP="00C13C45">
      <w:pPr>
        <w:numPr>
          <w:ilvl w:val="0"/>
          <w:numId w:val="1"/>
        </w:numPr>
      </w:pPr>
      <w:r w:rsidRPr="00C13C45">
        <w:rPr>
          <w:cs/>
        </w:rPr>
        <w:lastRenderedPageBreak/>
        <w:t xml:space="preserve">ไม่มีบทบัญญัติกฎหมายภายหลังที่ยกเว้นความผิดของจำเลย จึงไม่อาจใช้มาตรา </w:t>
      </w:r>
      <w:r w:rsidRPr="00C13C45">
        <w:t xml:space="preserve">2 </w:t>
      </w:r>
      <w:r w:rsidRPr="00C13C45">
        <w:rPr>
          <w:cs/>
        </w:rPr>
        <w:t xml:space="preserve">วรรคสอง แห่ง </w:t>
      </w:r>
      <w:proofErr w:type="spellStart"/>
      <w:r w:rsidRPr="00C13C45">
        <w:rPr>
          <w:cs/>
        </w:rPr>
        <w:t>ป.อ</w:t>
      </w:r>
      <w:proofErr w:type="spellEnd"/>
      <w:r w:rsidRPr="00C13C45">
        <w:rPr>
          <w:cs/>
        </w:rPr>
        <w:t>. มาอ้างได้</w:t>
      </w:r>
    </w:p>
    <w:p w14:paraId="689DD077" w14:textId="77777777" w:rsidR="00C13C45" w:rsidRPr="00C13C45" w:rsidRDefault="00C13C45" w:rsidP="00C13C45">
      <w:r w:rsidRPr="00C13C45">
        <w:rPr>
          <w:cs/>
        </w:rPr>
        <w:t>สรุปคำพิพากษา</w:t>
      </w:r>
      <w:r w:rsidRPr="00C13C45">
        <w:br/>
      </w:r>
      <w:r w:rsidRPr="00C13C45">
        <w:rPr>
          <w:cs/>
        </w:rPr>
        <w:t xml:space="preserve">จำเลยกระทำความผิดฐานก่อสร้างอาคารโดยไม่ได้รับอนุญาตตาม พ.ร.บ. ควบคุมอาคาร มาตรา </w:t>
      </w:r>
      <w:r w:rsidRPr="00C13C45">
        <w:t xml:space="preserve">21 </w:t>
      </w:r>
      <w:r w:rsidRPr="00C13C45">
        <w:rPr>
          <w:cs/>
        </w:rPr>
        <w:t xml:space="preserve">และฝ่าฝืนคำสั่งเจ้าพนักงานท้องถิ่นตามมาตรา </w:t>
      </w:r>
      <w:r w:rsidRPr="00C13C45">
        <w:t xml:space="preserve">40(1) </w:t>
      </w:r>
      <w:r w:rsidRPr="00C13C45">
        <w:rPr>
          <w:cs/>
        </w:rPr>
        <w:t>เป็นความผิดสำเร็จแล้ว การยื่นขอใบอนุญาตภายหลังไม่ทำให้พ้นผิด การที่ศาลล่างลงโทษปรับเกินวันตามคำฟ้องจึงไม่ชอบ ศาลฎีกาแก้ไขโทษให้ตรงกับคำฟ้อง และไม่สามารถอ้างกฎหมายภายหลังเพื่อยกเว้นความผิดได้</w:t>
      </w:r>
    </w:p>
    <w:p w14:paraId="09535793" w14:textId="77777777" w:rsidR="00C13C45" w:rsidRPr="00C13C45" w:rsidRDefault="00C13C45" w:rsidP="00C13C45">
      <w:r w:rsidRPr="00C13C45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C13C45">
        <w:t xml:space="preserve">081-803-4097 </w:t>
      </w:r>
      <w:r w:rsidRPr="00C13C45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คำถามที่ปรึกษาบ่อยในเว็บไซต์</w:t>
      </w:r>
      <w:r w:rsidRPr="00C13C45">
        <w:t xml:space="preserve"> </w:t>
      </w:r>
      <w:hyperlink r:id="rId5" w:history="1">
        <w:r w:rsidRPr="00C13C45">
          <w:rPr>
            <w:rStyle w:val="Hyperlink"/>
          </w:rPr>
          <w:t>www.</w:t>
        </w:r>
        <w:r w:rsidRPr="00C13C45">
          <w:rPr>
            <w:rStyle w:val="Hyperlink"/>
            <w:cs/>
          </w:rPr>
          <w:t>สู้คดี.</w:t>
        </w:r>
        <w:r w:rsidRPr="00C13C45">
          <w:rPr>
            <w:rStyle w:val="Hyperlink"/>
          </w:rPr>
          <w:t>com</w:t>
        </w:r>
      </w:hyperlink>
      <w:r w:rsidRPr="00C13C45">
        <w:t xml:space="preserve"> </w:t>
      </w:r>
      <w:r w:rsidRPr="00C13C45">
        <w:rPr>
          <w:cs/>
        </w:rPr>
        <w:t>และ</w:t>
      </w:r>
      <w:r w:rsidRPr="00C13C45">
        <w:t xml:space="preserve"> </w:t>
      </w:r>
      <w:hyperlink r:id="rId6" w:history="1">
        <w:r w:rsidRPr="00C13C45">
          <w:rPr>
            <w:rStyle w:val="Hyperlink"/>
          </w:rPr>
          <w:t>www.</w:t>
        </w:r>
        <w:r w:rsidRPr="00C13C45">
          <w:rPr>
            <w:rStyle w:val="Hyperlink"/>
            <w:cs/>
          </w:rPr>
          <w:t>ทนายภูวงษ์.</w:t>
        </w:r>
        <w:r w:rsidRPr="00C13C45">
          <w:rPr>
            <w:rStyle w:val="Hyperlink"/>
          </w:rPr>
          <w:t>com</w:t>
        </w:r>
      </w:hyperlink>
    </w:p>
    <w:p w14:paraId="20E8B8B8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024964"/>
    <w:multiLevelType w:val="multilevel"/>
    <w:tmpl w:val="A1F01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006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C45"/>
    <w:rsid w:val="000554F2"/>
    <w:rsid w:val="001C2C6A"/>
    <w:rsid w:val="002B6232"/>
    <w:rsid w:val="00874E12"/>
    <w:rsid w:val="00A43436"/>
    <w:rsid w:val="00AF4A52"/>
    <w:rsid w:val="00C13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46E8E"/>
  <w15:chartTrackingRefBased/>
  <w15:docId w15:val="{134CAE7A-66A6-448F-8E62-F5D88039F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3C4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3C4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3C4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3C4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3C4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3C4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3C4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3C4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3C4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3C4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3C4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3C4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3C4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3C4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3C4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3C4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3C4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3C4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3C4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13C4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3C4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13C4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13C4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3C4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3C4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13C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3C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3C4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3C4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13C4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3C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2025-07-26T14:38:00Z</dcterms:created>
  <dcterms:modified xsi:type="dcterms:W3CDTF">2025-07-26T14:39:00Z</dcterms:modified>
</cp:coreProperties>
</file>