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B0B9A" w14:textId="77777777" w:rsidR="00E57148" w:rsidRPr="00E57148" w:rsidRDefault="00E57148" w:rsidP="00E57148">
      <w:r w:rsidRPr="00E57148">
        <w:rPr>
          <w:cs/>
        </w:rPr>
        <w:t xml:space="preserve">ลำดับที่ </w:t>
      </w:r>
      <w:r w:rsidRPr="00E57148">
        <w:t>000263</w:t>
      </w:r>
      <w:r w:rsidRPr="00E57148">
        <w:br/>
      </w:r>
      <w:r w:rsidRPr="00E57148">
        <w:rPr>
          <w:cs/>
        </w:rPr>
        <w:t>หัวข้อเรื่อง การไถดินในเขตป่าสงวนแห่งชาติโดยสำคัญผิดในข้อเท็จจริง</w:t>
      </w:r>
    </w:p>
    <w:p w14:paraId="6FC8CFEF" w14:textId="77777777" w:rsidR="00E57148" w:rsidRPr="00E57148" w:rsidRDefault="00E57148" w:rsidP="00E57148">
      <w:r w:rsidRPr="00E57148">
        <w:rPr>
          <w:cs/>
        </w:rPr>
        <w:t xml:space="preserve">วิเคราะห์ฎีกาที่ </w:t>
      </w:r>
      <w:r w:rsidRPr="00E57148">
        <w:t>1868/2542</w:t>
      </w:r>
      <w:r w:rsidRPr="00E57148">
        <w:br/>
      </w:r>
      <w:r w:rsidRPr="00E5714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57148">
        <w:t>0818034097</w:t>
      </w:r>
    </w:p>
    <w:p w14:paraId="05DDFE7C" w14:textId="77777777" w:rsidR="00E57148" w:rsidRPr="00E57148" w:rsidRDefault="00E57148" w:rsidP="00E57148">
      <w:r w:rsidRPr="00E57148">
        <w:rPr>
          <w:cs/>
        </w:rPr>
        <w:t>กฎหมายเกี่ยวกับอะไร</w:t>
      </w:r>
      <w:r w:rsidRPr="00E57148">
        <w:br/>
        <w:t xml:space="preserve">– </w:t>
      </w:r>
      <w:r w:rsidRPr="00E57148">
        <w:rPr>
          <w:cs/>
        </w:rPr>
        <w:t xml:space="preserve">พระราชบัญญัติป่าสงวนแห่งชาติ พ.ศ. </w:t>
      </w:r>
      <w:r w:rsidRPr="00E57148">
        <w:t>2507</w:t>
      </w:r>
      <w:r w:rsidRPr="00E57148">
        <w:br/>
        <w:t xml:space="preserve">– </w:t>
      </w:r>
      <w:r w:rsidRPr="00E57148">
        <w:rPr>
          <w:cs/>
        </w:rPr>
        <w:t>ประมวลกฎหมายอาญา ว่าด้วยความผิดเกี่ยวกับทรัพยากรธรรมชาติและสิ่งแวดล้อม</w:t>
      </w:r>
    </w:p>
    <w:p w14:paraId="30789BDC" w14:textId="77777777" w:rsidR="00E57148" w:rsidRPr="00E57148" w:rsidRDefault="00E57148" w:rsidP="00E57148">
      <w:r w:rsidRPr="00E57148">
        <w:rPr>
          <w:cs/>
        </w:rPr>
        <w:t xml:space="preserve">วิเคราะห์คำพิพากษาฎีกาที่ </w:t>
      </w:r>
      <w:r w:rsidRPr="00E57148">
        <w:t>1868/2542</w:t>
      </w:r>
      <w:r w:rsidRPr="00E57148">
        <w:br/>
      </w:r>
      <w:r w:rsidRPr="00E57148">
        <w:rPr>
          <w:b/>
          <w:bCs/>
          <w:cs/>
        </w:rPr>
        <w:t>ข้อเท็จจริง</w:t>
      </w:r>
      <w:r w:rsidRPr="00E57148">
        <w:br/>
      </w:r>
      <w:r w:rsidRPr="00E57148">
        <w:rPr>
          <w:cs/>
        </w:rPr>
        <w:t xml:space="preserve">จำเลยที่ </w:t>
      </w:r>
      <w:r w:rsidRPr="00E57148">
        <w:t xml:space="preserve">1 </w:t>
      </w:r>
      <w:r w:rsidRPr="00E57148">
        <w:rPr>
          <w:cs/>
        </w:rPr>
        <w:t xml:space="preserve">เป็นคนรับจ้างขับรถแบคโฮ และถูกจำเลยที่ </w:t>
      </w:r>
      <w:r w:rsidRPr="00E57148">
        <w:t xml:space="preserve">3 </w:t>
      </w:r>
      <w:r w:rsidRPr="00E57148">
        <w:rPr>
          <w:cs/>
        </w:rPr>
        <w:t xml:space="preserve">ว่าจ้างให้ขุดสระน้ำในไร่อ้อยของจำเลยที่ </w:t>
      </w:r>
      <w:r w:rsidRPr="00E57148">
        <w:t xml:space="preserve">3 </w:t>
      </w:r>
      <w:r w:rsidRPr="00E57148">
        <w:rPr>
          <w:cs/>
        </w:rPr>
        <w:t>ซึ่งอยู่ติดกับเขตป่าสงวนแห่งชาติ "ป่าขุนซ่อง" บริเวณดังกล่าวแม้เป็นเขตป่าสงวนแต่ก็มีประชาชนเข้าทำประโยชน์อยู่ทั่วไป ทั้งมีการผ่อนผันจากกรมป่าไม้ให้ราษฎรที่ครอบครองอยู่แล้วสามารถทำกินต่อไปได้ แต่ห้ามบุกรุกเพิ่ม</w:t>
      </w:r>
      <w:r w:rsidRPr="00E57148">
        <w:br/>
      </w:r>
      <w:r w:rsidRPr="00E57148">
        <w:rPr>
          <w:cs/>
        </w:rPr>
        <w:t xml:space="preserve">เมื่อจำเลยที่ </w:t>
      </w:r>
      <w:r w:rsidRPr="00E57148">
        <w:t xml:space="preserve">3 </w:t>
      </w:r>
      <w:r w:rsidRPr="00E57148">
        <w:rPr>
          <w:cs/>
        </w:rPr>
        <w:t xml:space="preserve">ว่าจ้างให้จำเลยที่ </w:t>
      </w:r>
      <w:r w:rsidRPr="00E57148">
        <w:t xml:space="preserve">1 </w:t>
      </w:r>
      <w:r w:rsidRPr="00E57148">
        <w:rPr>
          <w:cs/>
        </w:rPr>
        <w:t xml:space="preserve">เข้าไปไถดินบริเวณที่ใกล้เคียงกับไร่อ้อยที่เพิ่งขุดสระน้ำไปแล้ว จำเลยที่ </w:t>
      </w:r>
      <w:r w:rsidRPr="00E57148">
        <w:t xml:space="preserve">1 </w:t>
      </w:r>
      <w:r w:rsidRPr="00E57148">
        <w:rPr>
          <w:cs/>
        </w:rPr>
        <w:t>จึงเข้าใจว่าเป็นพื้นที่ทำกินที่มีผู้ครอบครองอยู่เช่นเดียวกัน และให้การว่าได้รับการว่าจ้างจริง</w:t>
      </w:r>
    </w:p>
    <w:p w14:paraId="1E002555" w14:textId="77777777" w:rsidR="00E57148" w:rsidRPr="00E57148" w:rsidRDefault="00E57148" w:rsidP="00E57148">
      <w:r w:rsidRPr="00E57148">
        <w:rPr>
          <w:b/>
          <w:bCs/>
          <w:cs/>
        </w:rPr>
        <w:t>ข้อกฎหมายและดุลพินิจของศาล</w:t>
      </w:r>
      <w:r w:rsidRPr="00E57148">
        <w:br/>
      </w:r>
      <w:r w:rsidRPr="00E57148">
        <w:rPr>
          <w:cs/>
        </w:rPr>
        <w:t>ศาลพิจารณาเห็นว่าแม้บริเวณที่เกิดเหตุเป็นเขตป่าสงวนแห่งชาติโดยถูกต้องตามกฎหมาย แต่เนื่องจาก</w:t>
      </w:r>
    </w:p>
    <w:p w14:paraId="06A502A0" w14:textId="77777777" w:rsidR="00E57148" w:rsidRPr="00E57148" w:rsidRDefault="00E57148" w:rsidP="00E57148">
      <w:pPr>
        <w:numPr>
          <w:ilvl w:val="0"/>
          <w:numId w:val="1"/>
        </w:numPr>
      </w:pPr>
      <w:r w:rsidRPr="00E57148">
        <w:rPr>
          <w:cs/>
        </w:rPr>
        <w:t>มีลักษณะเป็นพื้นที่ที่มีการทำประโยชน์มาก่อน</w:t>
      </w:r>
    </w:p>
    <w:p w14:paraId="03627850" w14:textId="77777777" w:rsidR="00E57148" w:rsidRPr="00E57148" w:rsidRDefault="00E57148" w:rsidP="00E57148">
      <w:pPr>
        <w:numPr>
          <w:ilvl w:val="0"/>
          <w:numId w:val="1"/>
        </w:numPr>
      </w:pPr>
      <w:r w:rsidRPr="00E57148">
        <w:rPr>
          <w:cs/>
        </w:rPr>
        <w:t xml:space="preserve">จำเลยที่ </w:t>
      </w:r>
      <w:r w:rsidRPr="00E57148">
        <w:t xml:space="preserve">1 </w:t>
      </w:r>
      <w:r w:rsidRPr="00E57148">
        <w:rPr>
          <w:cs/>
        </w:rPr>
        <w:t>เป็นบุคคลภายนอก ไม่ใช่ผู้ครอบครอง</w:t>
      </w:r>
    </w:p>
    <w:p w14:paraId="73AE53C6" w14:textId="77777777" w:rsidR="00E57148" w:rsidRPr="00E57148" w:rsidRDefault="00E57148" w:rsidP="00E57148">
      <w:pPr>
        <w:numPr>
          <w:ilvl w:val="0"/>
          <w:numId w:val="1"/>
        </w:numPr>
      </w:pPr>
      <w:r w:rsidRPr="00E57148">
        <w:rPr>
          <w:cs/>
        </w:rPr>
        <w:t>ได้รับการว่าจ้างให้ดำเนินการไถดินในบริเวณดังกล่าว</w:t>
      </w:r>
    </w:p>
    <w:p w14:paraId="01D0D469" w14:textId="77777777" w:rsidR="00E57148" w:rsidRPr="00E57148" w:rsidRDefault="00E57148" w:rsidP="00E57148">
      <w:pPr>
        <w:numPr>
          <w:ilvl w:val="0"/>
          <w:numId w:val="1"/>
        </w:numPr>
      </w:pPr>
      <w:r w:rsidRPr="00E57148">
        <w:rPr>
          <w:cs/>
        </w:rPr>
        <w:t xml:space="preserve">พฤติการณ์ทำให้จำเลยที่ </w:t>
      </w:r>
      <w:r w:rsidRPr="00E57148">
        <w:t xml:space="preserve">1 </w:t>
      </w:r>
      <w:r w:rsidRPr="00E57148">
        <w:rPr>
          <w:cs/>
        </w:rPr>
        <w:t>เข้าใจโดยสุจริตว่าพื้นที่ดังกล่าวมีเจ้าของหรือผู้ครอบครองที่ได้รับการผ่อนผันแล้ว</w:t>
      </w:r>
    </w:p>
    <w:p w14:paraId="43716ED3" w14:textId="77777777" w:rsidR="00E57148" w:rsidRPr="00E57148" w:rsidRDefault="00E57148" w:rsidP="00E57148">
      <w:r w:rsidRPr="00E57148">
        <w:rPr>
          <w:cs/>
        </w:rPr>
        <w:t xml:space="preserve">ศาลจึงวินิจฉัยว่า จำเลยที่ </w:t>
      </w:r>
      <w:r w:rsidRPr="00E57148">
        <w:t xml:space="preserve">1 </w:t>
      </w:r>
      <w:r w:rsidRPr="00E57148">
        <w:rPr>
          <w:cs/>
        </w:rPr>
        <w:t>กระทำไปโดยสำคัญผิดในข้อเท็จจริง และไม่มีเจตนาในการบุกรุกหรือกระทำผิด จึงไม่เป็นความผิดตามกฎหมาย</w:t>
      </w:r>
    </w:p>
    <w:p w14:paraId="71B574B6" w14:textId="77777777" w:rsidR="00E57148" w:rsidRPr="00E57148" w:rsidRDefault="00E57148" w:rsidP="00E57148">
      <w:r w:rsidRPr="00E57148">
        <w:rPr>
          <w:cs/>
        </w:rPr>
        <w:lastRenderedPageBreak/>
        <w:t>สรุปคำพิพากษา</w:t>
      </w:r>
      <w:r w:rsidRPr="00E57148">
        <w:br/>
      </w:r>
      <w:r w:rsidRPr="00E57148">
        <w:rPr>
          <w:cs/>
        </w:rPr>
        <w:t xml:space="preserve">แม้จำเลยที่ </w:t>
      </w:r>
      <w:r w:rsidRPr="00E57148">
        <w:t xml:space="preserve">1 </w:t>
      </w:r>
      <w:r w:rsidRPr="00E57148">
        <w:rPr>
          <w:cs/>
        </w:rPr>
        <w:t xml:space="preserve">จะเข้าไปไถดินในเขตป่าสงวนแห่งชาติ แต่เนื่องจากเข้าใจโดยสุจริตจากพฤติการณ์โดยรอบว่าเป็นพื้นที่ทำกินของผู้อื่นและได้รับการว่าจ้างให้ดำเนินการ จึงเป็นการขาดเจตนาในการกระทำผิด ศาลฎีกาวินิจฉัยว่าการกระทำของจำเลยที่ </w:t>
      </w:r>
      <w:r w:rsidRPr="00E57148">
        <w:t xml:space="preserve">1 </w:t>
      </w:r>
      <w:r w:rsidRPr="00E57148">
        <w:rPr>
          <w:cs/>
        </w:rPr>
        <w:t>ไม่เป็นความผิด</w:t>
      </w:r>
    </w:p>
    <w:p w14:paraId="594B55B7" w14:textId="77777777" w:rsidR="00E57148" w:rsidRPr="00E57148" w:rsidRDefault="00E57148" w:rsidP="00E57148">
      <w:r w:rsidRPr="00E57148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E57148">
        <w:t xml:space="preserve">081-803-4097 </w:t>
      </w:r>
      <w:r w:rsidRPr="00E57148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E57148">
        <w:rPr>
          <w:cs/>
        </w:rPr>
        <w:t>เวป</w:t>
      </w:r>
      <w:proofErr w:type="spellEnd"/>
      <w:r w:rsidRPr="00E57148">
        <w:rPr>
          <w:cs/>
        </w:rPr>
        <w:t>ไซ</w:t>
      </w:r>
      <w:proofErr w:type="spellStart"/>
      <w:r w:rsidRPr="00E57148">
        <w:rPr>
          <w:cs/>
        </w:rPr>
        <w:t>ต์</w:t>
      </w:r>
      <w:proofErr w:type="spellEnd"/>
      <w:r w:rsidRPr="00E57148">
        <w:t xml:space="preserve"> </w:t>
      </w:r>
      <w:hyperlink r:id="rId5" w:history="1">
        <w:r w:rsidRPr="00E57148">
          <w:rPr>
            <w:rStyle w:val="Hyperlink"/>
          </w:rPr>
          <w:t>www.</w:t>
        </w:r>
        <w:r w:rsidRPr="00E57148">
          <w:rPr>
            <w:rStyle w:val="Hyperlink"/>
            <w:cs/>
          </w:rPr>
          <w:t>สู้คดี.</w:t>
        </w:r>
        <w:r w:rsidRPr="00E57148">
          <w:rPr>
            <w:rStyle w:val="Hyperlink"/>
          </w:rPr>
          <w:t>com</w:t>
        </w:r>
      </w:hyperlink>
      <w:r w:rsidRPr="00E57148">
        <w:t xml:space="preserve"> </w:t>
      </w:r>
      <w:r w:rsidRPr="00E57148">
        <w:rPr>
          <w:cs/>
        </w:rPr>
        <w:t>และ</w:t>
      </w:r>
      <w:r w:rsidRPr="00E57148">
        <w:t xml:space="preserve"> </w:t>
      </w:r>
      <w:hyperlink r:id="rId6" w:history="1">
        <w:r w:rsidRPr="00E57148">
          <w:rPr>
            <w:rStyle w:val="Hyperlink"/>
          </w:rPr>
          <w:t>www.</w:t>
        </w:r>
        <w:r w:rsidRPr="00E57148">
          <w:rPr>
            <w:rStyle w:val="Hyperlink"/>
            <w:cs/>
          </w:rPr>
          <w:t>ทนายภูวงษ์.</w:t>
        </w:r>
        <w:r w:rsidRPr="00E57148">
          <w:rPr>
            <w:rStyle w:val="Hyperlink"/>
          </w:rPr>
          <w:t>com</w:t>
        </w:r>
      </w:hyperlink>
    </w:p>
    <w:p w14:paraId="4302CB87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332E1"/>
    <w:multiLevelType w:val="multilevel"/>
    <w:tmpl w:val="4E92C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8974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148"/>
    <w:rsid w:val="000554F2"/>
    <w:rsid w:val="001C2C6A"/>
    <w:rsid w:val="002B6232"/>
    <w:rsid w:val="005B18DC"/>
    <w:rsid w:val="00A43436"/>
    <w:rsid w:val="00AF4A52"/>
    <w:rsid w:val="00E5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E841C"/>
  <w15:chartTrackingRefBased/>
  <w15:docId w15:val="{3D3C4F63-C1E4-44F2-864D-F3E9D42E9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714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14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714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14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714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14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714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714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714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714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14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714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14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714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714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714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714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714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714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5714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714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5714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5714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714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714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571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71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714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71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571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1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2025-07-27T01:00:00Z</dcterms:created>
  <dcterms:modified xsi:type="dcterms:W3CDTF">2025-07-27T01:00:00Z</dcterms:modified>
</cp:coreProperties>
</file>