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4D074" w14:textId="77777777" w:rsidR="00D97C09" w:rsidRPr="00D97C09" w:rsidRDefault="00D97C09" w:rsidP="00D97C09">
      <w:r w:rsidRPr="00D97C09">
        <w:rPr>
          <w:cs/>
        </w:rPr>
        <w:t xml:space="preserve">ลำดับที่ </w:t>
      </w:r>
      <w:r w:rsidRPr="00D97C09">
        <w:t>000294</w:t>
      </w:r>
      <w:r w:rsidRPr="00D97C09">
        <w:br/>
      </w:r>
      <w:r w:rsidRPr="00D97C09">
        <w:rPr>
          <w:cs/>
        </w:rPr>
        <w:t>หัวข้อเรื่อง พยายามข่มขืนกระทำชำเราโดยใช้อวัยวะเพศและลิ้น</w:t>
      </w:r>
      <w:r w:rsidRPr="00D97C09">
        <w:br/>
      </w:r>
      <w:r w:rsidRPr="00D97C09">
        <w:rPr>
          <w:cs/>
        </w:rPr>
        <w:t xml:space="preserve">วิเคราะห์ฎีกาที่ </w:t>
      </w:r>
      <w:r w:rsidRPr="00D97C09">
        <w:t>4164/2555</w:t>
      </w:r>
      <w:r w:rsidRPr="00D97C09">
        <w:br/>
      </w:r>
      <w:r w:rsidRPr="00D97C0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97C09">
        <w:t>0818034097</w:t>
      </w:r>
    </w:p>
    <w:p w14:paraId="39FDC3AA" w14:textId="77777777" w:rsidR="00D97C09" w:rsidRPr="00D97C09" w:rsidRDefault="00D97C09" w:rsidP="00D97C09">
      <w:r w:rsidRPr="00D97C09">
        <w:rPr>
          <w:cs/>
        </w:rPr>
        <w:t>กฎหมายเกี่ยวกับอะไร</w:t>
      </w:r>
      <w:r w:rsidRPr="00D97C09">
        <w:br/>
      </w:r>
      <w:r w:rsidRPr="00D97C09">
        <w:rPr>
          <w:cs/>
        </w:rPr>
        <w:t xml:space="preserve">คดีอาญา ความผิดฐานพยายามข่มขืนกระทำชำรา ตามประมวลกฎหมายอาญา มาตรา </w:t>
      </w:r>
      <w:r w:rsidRPr="00D97C09">
        <w:t xml:space="preserve">276 </w:t>
      </w:r>
      <w:r w:rsidRPr="00D97C09">
        <w:rPr>
          <w:cs/>
        </w:rPr>
        <w:t xml:space="preserve">วรรคสอง และมาตรา </w:t>
      </w:r>
      <w:r w:rsidRPr="00D97C09">
        <w:t xml:space="preserve">80 </w:t>
      </w:r>
      <w:r w:rsidRPr="00D97C09">
        <w:rPr>
          <w:cs/>
        </w:rPr>
        <w:t>ว่าด้วยความผิดฐานพยายามกระทำความผิด</w:t>
      </w:r>
    </w:p>
    <w:p w14:paraId="57481C36" w14:textId="77777777" w:rsidR="00D97C09" w:rsidRPr="00D97C09" w:rsidRDefault="00D97C09" w:rsidP="00D97C09">
      <w:r w:rsidRPr="00D97C09">
        <w:rPr>
          <w:cs/>
        </w:rPr>
        <w:t xml:space="preserve">วิเคราะห์คำพิพากษาฎีกาเลขที่ </w:t>
      </w:r>
      <w:r w:rsidRPr="00D97C09">
        <w:t>4164/2555</w:t>
      </w:r>
      <w:r w:rsidRPr="00D97C09">
        <w:br/>
      </w:r>
      <w:r w:rsidRPr="00D97C09">
        <w:rPr>
          <w:cs/>
        </w:rPr>
        <w:t>ข้อเท็จจริง</w:t>
      </w:r>
      <w:r w:rsidRPr="00D97C09">
        <w:br/>
      </w:r>
      <w:r w:rsidRPr="00D97C09">
        <w:rPr>
          <w:cs/>
        </w:rPr>
        <w:t>จำเลยได้ใช้ลิ้นเลียอวัยวะเพศของโจทก์ร่วม และพยายามใช้อวัยวะเพศของตนสอดใส่อวัยวะเพศของโจทก์ร่วม โดยโจทก์ร่วมมีอาการเจ็บ มีอาการอักเสบเป็นรอยแดงบริเวณแคมทั้งสองข้างรอบปากช่องคลอด ซึ่งเป็นหลักฐานภายนอกที่แสดงถึงความพยายามล่วงล้ำ แต่ยังไม่มีการล่วงล้ำเกิดขึ้น</w:t>
      </w:r>
    </w:p>
    <w:p w14:paraId="046F1A17" w14:textId="77777777" w:rsidR="00D97C09" w:rsidRPr="00D97C09" w:rsidRDefault="00D97C09" w:rsidP="00D97C09">
      <w:r w:rsidRPr="00D97C09">
        <w:rPr>
          <w:cs/>
        </w:rPr>
        <w:t>ข้อกฎหมายและดุลพินิจของศาล</w:t>
      </w:r>
      <w:r w:rsidRPr="00D97C09">
        <w:br/>
      </w:r>
      <w:r w:rsidRPr="00D97C09">
        <w:rPr>
          <w:cs/>
        </w:rPr>
        <w:t xml:space="preserve">ศาลวินิจฉัยว่าการกระทำของจำเลยแสดงให้เห็นถึงเจตนาชัดเจนว่าจะกระทำชำเรา หาใช่กระทำอนาจารธรรมดาไม่ โดยอาศัยหลักกฎหมายตาม </w:t>
      </w:r>
      <w:proofErr w:type="spellStart"/>
      <w:r w:rsidRPr="00D97C09">
        <w:rPr>
          <w:cs/>
        </w:rPr>
        <w:t>ป.อ</w:t>
      </w:r>
      <w:proofErr w:type="spellEnd"/>
      <w:r w:rsidRPr="00D97C09">
        <w:rPr>
          <w:cs/>
        </w:rPr>
        <w:t xml:space="preserve">. มาตรา </w:t>
      </w:r>
      <w:r w:rsidRPr="00D97C09">
        <w:t xml:space="preserve">276 </w:t>
      </w:r>
      <w:r w:rsidRPr="00D97C09">
        <w:rPr>
          <w:cs/>
        </w:rPr>
        <w:t>วรรคสอง ที่ขยายความหมายของการกระทำชำเรานอกจากการใช้อวัยวะเพศกับอวัยวะเพศ ยังรวมถึงการใช้อวัยวะเพศของผู้กระทำกระทำกับทวารหนักหรือช่องปาก หรือการใช้สิ่งของอื่นใดกระทำกับอวัยวะเพศ ทวารหนัก หรือช่องปากของผู้ถูกกระทำ</w:t>
      </w:r>
    </w:p>
    <w:p w14:paraId="354888FF" w14:textId="77777777" w:rsidR="00D97C09" w:rsidRPr="00D97C09" w:rsidRDefault="00D97C09" w:rsidP="00D97C09">
      <w:r w:rsidRPr="00D97C09">
        <w:rPr>
          <w:cs/>
        </w:rPr>
        <w:t>แม้จำเลยได้ลงมือกระทำแล้ว แต่เมื่อไม่สามารถล่วงล้ำเข้าไปในอวัยวะเพศของโจทก์ร่วมได้ และไม่มีการล่วงล้ำโดยลิ้นหรืออวัยวะเพศเทียม การกระทำจึงยังไม่ถึงขั้น “กระทำชำเราสำเร็จ” ตามความหมายของกฎหมาย แต่ถือเป็น “พยายามกระทำชำเรา”</w:t>
      </w:r>
    </w:p>
    <w:p w14:paraId="3ABC71A8" w14:textId="77777777" w:rsidR="00D97C09" w:rsidRPr="00D97C09" w:rsidRDefault="00D97C09" w:rsidP="00D97C09">
      <w:r w:rsidRPr="00D97C09">
        <w:rPr>
          <w:cs/>
        </w:rPr>
        <w:t>สรุปคำพิพากษา</w:t>
      </w:r>
      <w:r w:rsidRPr="00D97C09">
        <w:br/>
      </w:r>
      <w:r w:rsidRPr="00D97C09">
        <w:rPr>
          <w:cs/>
        </w:rPr>
        <w:t xml:space="preserve">จำเลยมีความผิดฐานพยายามกระทำชำเรา ตาม </w:t>
      </w:r>
      <w:proofErr w:type="spellStart"/>
      <w:r w:rsidRPr="00D97C09">
        <w:rPr>
          <w:cs/>
        </w:rPr>
        <w:t>ป.อ</w:t>
      </w:r>
      <w:proofErr w:type="spellEnd"/>
      <w:r w:rsidRPr="00D97C09">
        <w:rPr>
          <w:cs/>
        </w:rPr>
        <w:t xml:space="preserve">. มาตรา </w:t>
      </w:r>
      <w:r w:rsidRPr="00D97C09">
        <w:t xml:space="preserve">276 </w:t>
      </w:r>
      <w:r w:rsidRPr="00D97C09">
        <w:rPr>
          <w:cs/>
        </w:rPr>
        <w:t xml:space="preserve">วรรคสอง ประกอบมาตรา </w:t>
      </w:r>
      <w:r w:rsidRPr="00D97C09">
        <w:t xml:space="preserve">80 </w:t>
      </w:r>
      <w:r w:rsidRPr="00D97C09">
        <w:rPr>
          <w:cs/>
        </w:rPr>
        <w:t>เพราะมีเจตนาจะข่มขืนกระทำชำเราโดยการใช้อวัยวะเพศและลิ้น แม้การกระทำนั้นจะไม่บรรลุผลเนื่องจากไม่สามารถล่วงล้ำได้จริงก็ตาม แต่ถือเป็นการเริ่มลงมือกระทำชำเราโดยเจตนาอย่างชัดเจน</w:t>
      </w:r>
    </w:p>
    <w:p w14:paraId="6A611DC2" w14:textId="77777777" w:rsidR="00D97C09" w:rsidRPr="00D97C09" w:rsidRDefault="00D97C09" w:rsidP="00D97C09">
      <w:r w:rsidRPr="00D97C09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97C09">
        <w:t xml:space="preserve">081-803-4097 </w:t>
      </w:r>
      <w:r w:rsidRPr="00D97C09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D97C09">
        <w:rPr>
          <w:cs/>
        </w:rPr>
        <w:t>เวป</w:t>
      </w:r>
      <w:proofErr w:type="spellEnd"/>
      <w:r w:rsidRPr="00D97C09">
        <w:rPr>
          <w:cs/>
        </w:rPr>
        <w:t>ไซ</w:t>
      </w:r>
      <w:proofErr w:type="spellStart"/>
      <w:r w:rsidRPr="00D97C09">
        <w:rPr>
          <w:cs/>
        </w:rPr>
        <w:t>ต์</w:t>
      </w:r>
      <w:proofErr w:type="spellEnd"/>
      <w:r w:rsidRPr="00D97C09">
        <w:t xml:space="preserve"> </w:t>
      </w:r>
      <w:hyperlink r:id="rId4" w:history="1">
        <w:r w:rsidRPr="00D97C09">
          <w:rPr>
            <w:rStyle w:val="Hyperlink"/>
          </w:rPr>
          <w:t>www.</w:t>
        </w:r>
        <w:r w:rsidRPr="00D97C09">
          <w:rPr>
            <w:rStyle w:val="Hyperlink"/>
            <w:cs/>
          </w:rPr>
          <w:t>สู้คดี.</w:t>
        </w:r>
        <w:r w:rsidRPr="00D97C09">
          <w:rPr>
            <w:rStyle w:val="Hyperlink"/>
          </w:rPr>
          <w:t>com</w:t>
        </w:r>
      </w:hyperlink>
      <w:r w:rsidRPr="00D97C09">
        <w:t xml:space="preserve"> </w:t>
      </w:r>
      <w:r w:rsidRPr="00D97C09">
        <w:rPr>
          <w:cs/>
        </w:rPr>
        <w:t>และ</w:t>
      </w:r>
      <w:r w:rsidRPr="00D97C09">
        <w:t xml:space="preserve"> </w:t>
      </w:r>
      <w:hyperlink r:id="rId5" w:history="1">
        <w:r w:rsidRPr="00D97C09">
          <w:rPr>
            <w:rStyle w:val="Hyperlink"/>
          </w:rPr>
          <w:t>www.</w:t>
        </w:r>
        <w:r w:rsidRPr="00D97C09">
          <w:rPr>
            <w:rStyle w:val="Hyperlink"/>
            <w:cs/>
          </w:rPr>
          <w:t>ทนายภูวงษ์.</w:t>
        </w:r>
        <w:r w:rsidRPr="00D97C09">
          <w:rPr>
            <w:rStyle w:val="Hyperlink"/>
          </w:rPr>
          <w:t>com</w:t>
        </w:r>
      </w:hyperlink>
    </w:p>
    <w:p w14:paraId="7666ADD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C09"/>
    <w:rsid w:val="000554F2"/>
    <w:rsid w:val="001C2C6A"/>
    <w:rsid w:val="002B6232"/>
    <w:rsid w:val="007526AE"/>
    <w:rsid w:val="00A43436"/>
    <w:rsid w:val="00AF4A52"/>
    <w:rsid w:val="00D9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2D128"/>
  <w15:chartTrackingRefBased/>
  <w15:docId w15:val="{B13F886D-C9D4-4654-AF4F-FB68E135E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7C0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7C0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C0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C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C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7C0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7C0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7C0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7C0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7C0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7C0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7C0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7C0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7C0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7C0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7C0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7C0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7C0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7C0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97C0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7C0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97C0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97C0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7C0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7C0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97C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7C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7C0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7C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7C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C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2025-07-27T02:40:00Z</dcterms:created>
  <dcterms:modified xsi:type="dcterms:W3CDTF">2025-07-27T02:40:00Z</dcterms:modified>
</cp:coreProperties>
</file>