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BF8D9" w14:textId="74B96B7C" w:rsidR="006D500A" w:rsidRPr="006D500A" w:rsidRDefault="006D500A" w:rsidP="006D500A">
      <w:r w:rsidRPr="006D500A">
        <w:rPr>
          <w:cs/>
        </w:rPr>
        <w:t xml:space="preserve">ลำดับที่ </w:t>
      </w:r>
      <w:r w:rsidRPr="006D500A">
        <w:t>000329</w:t>
      </w:r>
      <w:r w:rsidRPr="006D500A">
        <w:br/>
      </w:r>
      <w:r w:rsidRPr="006D500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6D500A">
        <w:rPr>
          <w:cs/>
        </w:rPr>
        <w:t>การเอาทรัพย์คืนโดยพลการหลังจากขายไปแล้วถือเป็นลักทรัพย์</w:t>
      </w:r>
    </w:p>
    <w:p w14:paraId="40966D75" w14:textId="3365B5B8" w:rsidR="006D500A" w:rsidRPr="006D500A" w:rsidRDefault="006D500A" w:rsidP="006D500A">
      <w:r w:rsidRPr="006D500A">
        <w:rPr>
          <w:cs/>
        </w:rPr>
        <w:t>วิเคราะห์ฎีกาที่</w:t>
      </w:r>
      <w:r>
        <w:t xml:space="preserve"> </w:t>
      </w:r>
      <w:r w:rsidRPr="006D500A">
        <w:t>9603/2553</w:t>
      </w:r>
    </w:p>
    <w:p w14:paraId="65F1E610" w14:textId="77777777" w:rsidR="006D500A" w:rsidRPr="006D500A" w:rsidRDefault="006D500A" w:rsidP="006D500A">
      <w:r w:rsidRPr="006D500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D500A">
        <w:t>0818034097</w:t>
      </w:r>
    </w:p>
    <w:p w14:paraId="0C13D55F" w14:textId="77777777" w:rsidR="006D500A" w:rsidRPr="006D500A" w:rsidRDefault="006D500A" w:rsidP="006D500A">
      <w:r w:rsidRPr="006D500A">
        <w:rPr>
          <w:cs/>
        </w:rPr>
        <w:t>กฎหมายเกี่ยวกับอะไร</w:t>
      </w:r>
      <w:r w:rsidRPr="006D500A">
        <w:br/>
      </w:r>
      <w:r w:rsidRPr="006D500A">
        <w:rPr>
          <w:cs/>
        </w:rPr>
        <w:t xml:space="preserve">กฎหมายแพ่งและพาณิชย์ว่าด้วยสัญญาซื้อขาย (มาตรา </w:t>
      </w:r>
      <w:r w:rsidRPr="006D500A">
        <w:t xml:space="preserve">453 </w:t>
      </w:r>
      <w:r w:rsidRPr="006D500A">
        <w:rPr>
          <w:cs/>
        </w:rPr>
        <w:t xml:space="preserve">และ </w:t>
      </w:r>
      <w:r w:rsidRPr="006D500A">
        <w:t xml:space="preserve">458) </w:t>
      </w:r>
      <w:r w:rsidRPr="006D500A">
        <w:rPr>
          <w:cs/>
        </w:rPr>
        <w:t>และกฎหมายอาญาว่าด้วยความผิดฐานลักทรัพย์</w:t>
      </w:r>
    </w:p>
    <w:p w14:paraId="6FED6404" w14:textId="77777777" w:rsidR="006D500A" w:rsidRPr="006D500A" w:rsidRDefault="006D500A" w:rsidP="006D500A">
      <w:r w:rsidRPr="006D500A">
        <w:rPr>
          <w:cs/>
        </w:rPr>
        <w:t>วิเคราะห์คำพิพากษา</w:t>
      </w:r>
      <w:r w:rsidRPr="006D500A">
        <w:br/>
      </w:r>
      <w:r w:rsidRPr="006D500A">
        <w:rPr>
          <w:b/>
          <w:bCs/>
          <w:cs/>
        </w:rPr>
        <w:t>ข้อเท็จจริง</w:t>
      </w:r>
      <w:r w:rsidRPr="006D500A">
        <w:br/>
      </w:r>
      <w:r w:rsidRPr="006D500A">
        <w:rPr>
          <w:cs/>
        </w:rPr>
        <w:t xml:space="preserve">โจทก์ร่วมตกลงซื้อรถยนต์ตู้จากจำเลยในราคา </w:t>
      </w:r>
      <w:r w:rsidRPr="006D500A">
        <w:t xml:space="preserve">310,000 </w:t>
      </w:r>
      <w:r w:rsidRPr="006D500A">
        <w:rPr>
          <w:cs/>
        </w:rPr>
        <w:t xml:space="preserve">บาท โดยได้ชำระแล้ว </w:t>
      </w:r>
      <w:r w:rsidRPr="006D500A">
        <w:t xml:space="preserve">200,000 </w:t>
      </w:r>
      <w:r w:rsidRPr="006D500A">
        <w:rPr>
          <w:cs/>
        </w:rPr>
        <w:t>บาท และตกลงจะชำระที่เหลือในภายหลัง สัญญาซื้อขายไม่ระบุเงื่อนไขเกี่ยวกับการโอนกรรมสิทธิ์ แต่จำเลยได้นำรถยนต์ตู้กลับไปจากที่จอดรถ โดยอ้างว่าโจทก์ร่วมค้างชำระเงิน และการนำรถกลับไปดังกล่าวไม่ได้รับความยินยอมจากโจทก์ร่วมหรือผู้มีอำนาจ</w:t>
      </w:r>
    </w:p>
    <w:p w14:paraId="0122EABD" w14:textId="77777777" w:rsidR="006D500A" w:rsidRPr="006D500A" w:rsidRDefault="006D500A" w:rsidP="006D500A">
      <w:r w:rsidRPr="006D500A">
        <w:rPr>
          <w:b/>
          <w:bCs/>
          <w:cs/>
        </w:rPr>
        <w:t>ข้อกฎหมาย</w:t>
      </w:r>
    </w:p>
    <w:p w14:paraId="3393FCBF" w14:textId="77777777" w:rsidR="006D500A" w:rsidRPr="006D500A" w:rsidRDefault="006D500A" w:rsidP="006D500A">
      <w:pPr>
        <w:numPr>
          <w:ilvl w:val="0"/>
          <w:numId w:val="1"/>
        </w:numPr>
      </w:pPr>
      <w:r w:rsidRPr="006D500A">
        <w:rPr>
          <w:cs/>
        </w:rPr>
        <w:t>ป.</w:t>
      </w:r>
      <w:proofErr w:type="spellStart"/>
      <w:r w:rsidRPr="006D500A">
        <w:rPr>
          <w:cs/>
        </w:rPr>
        <w:t>พ.พ</w:t>
      </w:r>
      <w:proofErr w:type="spellEnd"/>
      <w:r w:rsidRPr="006D500A">
        <w:rPr>
          <w:cs/>
        </w:rPr>
        <w:t xml:space="preserve">. มาตรา </w:t>
      </w:r>
      <w:r w:rsidRPr="006D500A">
        <w:t xml:space="preserve">453 </w:t>
      </w:r>
      <w:r w:rsidRPr="006D500A">
        <w:rPr>
          <w:cs/>
        </w:rPr>
        <w:t xml:space="preserve">และ </w:t>
      </w:r>
      <w:r w:rsidRPr="006D500A">
        <w:t xml:space="preserve">458 </w:t>
      </w:r>
      <w:r w:rsidRPr="006D500A">
        <w:rPr>
          <w:cs/>
        </w:rPr>
        <w:t>กำหนดว่าหากไม่มีเงื่อนไขในเรื่องการโอนกรรมสิทธิ์ กรรมสิทธิ์ในทรัพย์สินจะโอนให้ผู้ซื้อทันทีที่ทำสัญญา</w:t>
      </w:r>
    </w:p>
    <w:p w14:paraId="4F540C0B" w14:textId="77777777" w:rsidR="006D500A" w:rsidRPr="006D500A" w:rsidRDefault="006D500A" w:rsidP="006D500A">
      <w:pPr>
        <w:numPr>
          <w:ilvl w:val="0"/>
          <w:numId w:val="1"/>
        </w:numPr>
      </w:pPr>
      <w:r w:rsidRPr="006D500A">
        <w:rPr>
          <w:cs/>
        </w:rPr>
        <w:t>จำเลยไม่มีสิทธิยึดทรัพย์คืนเองเมื่อคู่กรณีผิดสัญญา ต้องใช้วิธีฟ้องเรียกเงินในทางแพ่ง</w:t>
      </w:r>
    </w:p>
    <w:p w14:paraId="665EF379" w14:textId="77777777" w:rsidR="006D500A" w:rsidRPr="006D500A" w:rsidRDefault="006D500A" w:rsidP="006D500A">
      <w:pPr>
        <w:numPr>
          <w:ilvl w:val="0"/>
          <w:numId w:val="1"/>
        </w:numPr>
      </w:pPr>
      <w:r w:rsidRPr="006D500A">
        <w:rPr>
          <w:cs/>
        </w:rPr>
        <w:t>การนำรถไปโดยไม่มีสิทธิแม้จะมีหนี้ค้างอยู่ ก็ถือว่าเป็นการเอาทรัพย์โดยทุจริต</w:t>
      </w:r>
    </w:p>
    <w:p w14:paraId="63AF59A6" w14:textId="77777777" w:rsidR="006D500A" w:rsidRPr="006D500A" w:rsidRDefault="006D500A" w:rsidP="006D500A">
      <w:r w:rsidRPr="006D500A">
        <w:rPr>
          <w:b/>
          <w:bCs/>
          <w:cs/>
        </w:rPr>
        <w:t>ดุลพินิจของศาล</w:t>
      </w:r>
      <w:r w:rsidRPr="006D500A">
        <w:br/>
      </w:r>
      <w:r w:rsidRPr="006D500A">
        <w:rPr>
          <w:cs/>
        </w:rPr>
        <w:t>ศาลเห็นว่าจำเลยไม่มีสิทธิใดในทางกฎหมายที่จะเอาทรัพย์คืนมาเองโดยพลการ การกระทำของจำเลยเป็นการใช้อำนาจบังคับชำระหนี้โดยมิชอบ และถือเป็นการแสวงหาประโยชน์โดยมิชอบด้วยกฎหมาย อีกทั้งยังเรียกร้องยอดหนี้สูงเกินกว่าความเป็นจริง ซึ่งเป็นการกระทำโดยทุจริต</w:t>
      </w:r>
    </w:p>
    <w:p w14:paraId="590F1656" w14:textId="77777777" w:rsidR="006D500A" w:rsidRPr="006D500A" w:rsidRDefault="006D500A" w:rsidP="006D500A">
      <w:r w:rsidRPr="006D500A">
        <w:rPr>
          <w:cs/>
        </w:rPr>
        <w:t>สรุปคำพิพากษา</w:t>
      </w:r>
      <w:r w:rsidRPr="006D500A">
        <w:br/>
      </w:r>
      <w:r w:rsidRPr="006D500A">
        <w:rPr>
          <w:cs/>
        </w:rPr>
        <w:t>แม้โจทก์ร่วมจะค้างชำระค่าสินค้าบางส่วน แต่กรรมสิทธิ์ในรถยนต์ได้โอนให้โจทก์ร่วมโดยสมบูรณ์แล้วตาม</w:t>
      </w:r>
      <w:r w:rsidRPr="006D500A">
        <w:rPr>
          <w:cs/>
        </w:rPr>
        <w:lastRenderedPageBreak/>
        <w:t>กฎหมาย การที่จำเลยนำรถยนต์ตู้ไปจากที่จอดรถโดยไม่มีอำนาจ จึงเป็นการลักทรัพย์ตามกฎหมายอาญา การแก้ปัญหาหนี้ค้างชำระจะต้องดำเนินคดีทางแพ่ง ไม่ใช่ใช้วิธีเอาทรัพย์กลับมาเอง</w:t>
      </w:r>
    </w:p>
    <w:p w14:paraId="32D8C3B3" w14:textId="77777777" w:rsidR="006D500A" w:rsidRPr="006D500A" w:rsidRDefault="006D500A" w:rsidP="006D500A">
      <w:r w:rsidRPr="006D500A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D500A">
        <w:t xml:space="preserve">081-803-4097 </w:t>
      </w:r>
      <w:r w:rsidRPr="006D500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D500A">
        <w:rPr>
          <w:cs/>
        </w:rPr>
        <w:t>เวป</w:t>
      </w:r>
      <w:proofErr w:type="spellEnd"/>
      <w:r w:rsidRPr="006D500A">
        <w:rPr>
          <w:cs/>
        </w:rPr>
        <w:t>ไซ</w:t>
      </w:r>
      <w:proofErr w:type="spellStart"/>
      <w:r w:rsidRPr="006D500A">
        <w:rPr>
          <w:cs/>
        </w:rPr>
        <w:t>ต์</w:t>
      </w:r>
      <w:proofErr w:type="spellEnd"/>
      <w:r w:rsidRPr="006D500A">
        <w:t xml:space="preserve"> </w:t>
      </w:r>
      <w:hyperlink r:id="rId5" w:history="1">
        <w:r w:rsidRPr="006D500A">
          <w:rPr>
            <w:rStyle w:val="Hyperlink"/>
          </w:rPr>
          <w:t>www.</w:t>
        </w:r>
        <w:r w:rsidRPr="006D500A">
          <w:rPr>
            <w:rStyle w:val="Hyperlink"/>
            <w:cs/>
          </w:rPr>
          <w:t>สู้คดี.</w:t>
        </w:r>
        <w:r w:rsidRPr="006D500A">
          <w:rPr>
            <w:rStyle w:val="Hyperlink"/>
          </w:rPr>
          <w:t>com</w:t>
        </w:r>
      </w:hyperlink>
      <w:r w:rsidRPr="006D500A">
        <w:t xml:space="preserve"> </w:t>
      </w:r>
      <w:r w:rsidRPr="006D500A">
        <w:rPr>
          <w:cs/>
        </w:rPr>
        <w:t>และ</w:t>
      </w:r>
      <w:r w:rsidRPr="006D500A">
        <w:t xml:space="preserve"> </w:t>
      </w:r>
      <w:hyperlink r:id="rId6" w:history="1">
        <w:r w:rsidRPr="006D500A">
          <w:rPr>
            <w:rStyle w:val="Hyperlink"/>
          </w:rPr>
          <w:t>www.</w:t>
        </w:r>
        <w:r w:rsidRPr="006D500A">
          <w:rPr>
            <w:rStyle w:val="Hyperlink"/>
            <w:cs/>
          </w:rPr>
          <w:t>ทนายภูวงษ์.</w:t>
        </w:r>
        <w:r w:rsidRPr="006D500A">
          <w:rPr>
            <w:rStyle w:val="Hyperlink"/>
          </w:rPr>
          <w:t>com</w:t>
        </w:r>
      </w:hyperlink>
    </w:p>
    <w:p w14:paraId="0D29C20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C0592"/>
    <w:multiLevelType w:val="multilevel"/>
    <w:tmpl w:val="ACAC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837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00A"/>
    <w:rsid w:val="000554F2"/>
    <w:rsid w:val="001C2C6A"/>
    <w:rsid w:val="002B6232"/>
    <w:rsid w:val="006D500A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462D3"/>
  <w15:chartTrackingRefBased/>
  <w15:docId w15:val="{61207C7E-26EE-453B-9F8D-60D7D4BE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500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500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500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50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50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500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500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500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500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00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00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00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00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500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500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500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500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500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500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D500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500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D500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D500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500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500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D50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50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500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500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D50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2025-07-27T04:14:00Z</dcterms:created>
  <dcterms:modified xsi:type="dcterms:W3CDTF">2025-07-27T04:14:00Z</dcterms:modified>
</cp:coreProperties>
</file>