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287BD" w14:textId="77777777" w:rsidR="009D7EB1" w:rsidRDefault="009D7EB1" w:rsidP="009D7EB1">
      <w:r>
        <w:rPr>
          <w:cs/>
        </w:rPr>
        <w:t xml:space="preserve">ลำดับที่ </w:t>
      </w:r>
      <w:r>
        <w:t>357</w:t>
      </w:r>
    </w:p>
    <w:p w14:paraId="58DE0F1D" w14:textId="77777777" w:rsidR="009D7EB1" w:rsidRDefault="009D7EB1" w:rsidP="009D7EB1">
      <w:r>
        <w:rPr>
          <w:cs/>
        </w:rPr>
        <w:t>หัวข้อเรื่อง การลาออกของลูกจ้างกับผลทางกฎหมายกรณีไม่ใช่การเลิกจ้าง</w:t>
      </w:r>
    </w:p>
    <w:p w14:paraId="6586AD4E" w14:textId="77777777" w:rsidR="009D7EB1" w:rsidRDefault="009D7EB1" w:rsidP="009D7EB1">
      <w:r>
        <w:rPr>
          <w:cs/>
        </w:rPr>
        <w:t xml:space="preserve">วิเคราะห์ฎีกาที่ </w:t>
      </w:r>
      <w:r>
        <w:t>10161/2551</w:t>
      </w:r>
    </w:p>
    <w:p w14:paraId="516EAA4F" w14:textId="77777777" w:rsidR="009D7EB1" w:rsidRDefault="009D7EB1" w:rsidP="009D7EB1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1D8877EF" w14:textId="77777777" w:rsidR="009D7EB1" w:rsidRDefault="009D7EB1" w:rsidP="009D7EB1"/>
    <w:p w14:paraId="176DE07F" w14:textId="77777777" w:rsidR="009D7EB1" w:rsidRDefault="009D7EB1" w:rsidP="009D7EB1">
      <w:r>
        <w:rPr>
          <w:cs/>
        </w:rPr>
        <w:t>กฎหมายเกี่ยวกับอะไร</w:t>
      </w:r>
    </w:p>
    <w:p w14:paraId="6D4A255A" w14:textId="77777777" w:rsidR="009D7EB1" w:rsidRDefault="009D7EB1" w:rsidP="009D7EB1">
      <w:r>
        <w:rPr>
          <w:cs/>
        </w:rPr>
        <w:t xml:space="preserve">กฎหมายแรงงาน ประมวลกฎหมายแพ่งและพาณิชย์ มาตรา </w:t>
      </w:r>
      <w:r>
        <w:t>386</w:t>
      </w:r>
      <w:r>
        <w:rPr>
          <w:cs/>
        </w:rPr>
        <w:t xml:space="preserve"> และกฎหมายว่าด้วยการคุ้มครองแรงงาน</w:t>
      </w:r>
    </w:p>
    <w:p w14:paraId="5087D6E5" w14:textId="77777777" w:rsidR="009D7EB1" w:rsidRDefault="009D7EB1" w:rsidP="009D7EB1"/>
    <w:p w14:paraId="064BE9EF" w14:textId="77777777" w:rsidR="009D7EB1" w:rsidRDefault="009D7EB1" w:rsidP="009D7EB1">
      <w:r>
        <w:rPr>
          <w:cs/>
        </w:rPr>
        <w:t xml:space="preserve">วิเคราะห์คำพิพากษาฎีกาเลขที่ </w:t>
      </w:r>
      <w:r>
        <w:t>10161/2551</w:t>
      </w:r>
      <w:r>
        <w:rPr>
          <w:cs/>
        </w:rPr>
        <w:t xml:space="preserve"> แยกข้อเท็จจริง แยกข้อกฎหมายและดุลพินิจของศาล ให้เหตุผลที่ศาลวินิจฉัยในคดี</w:t>
      </w:r>
    </w:p>
    <w:p w14:paraId="295A2807" w14:textId="77777777" w:rsidR="009D7EB1" w:rsidRDefault="009D7EB1" w:rsidP="009D7EB1">
      <w:r>
        <w:rPr>
          <w:cs/>
        </w:rPr>
        <w:t>ข้อเท็จจริง:</w:t>
      </w:r>
    </w:p>
    <w:p w14:paraId="02BE62D9" w14:textId="77777777" w:rsidR="009D7EB1" w:rsidRDefault="009D7EB1" w:rsidP="009D7EB1">
      <w:r>
        <w:rPr>
          <w:cs/>
        </w:rPr>
        <w:t xml:space="preserve">โจทก์เป็นลูกจ้างของจำเลย และได้แสดงเจตนาลาออกเมื่อวันที่ </w:t>
      </w:r>
      <w:r>
        <w:t>17</w:t>
      </w:r>
      <w:r>
        <w:rPr>
          <w:cs/>
        </w:rPr>
        <w:t xml:space="preserve"> มิถุนายน </w:t>
      </w:r>
      <w:r>
        <w:t>2545</w:t>
      </w:r>
      <w:r>
        <w:rPr>
          <w:cs/>
        </w:rPr>
        <w:t xml:space="preserve"> โดยให้มีผลในวันที่ </w:t>
      </w:r>
      <w:r>
        <w:t>31</w:t>
      </w:r>
      <w:r>
        <w:rPr>
          <w:cs/>
        </w:rPr>
        <w:t xml:space="preserve"> กรกฎาคม </w:t>
      </w:r>
      <w:r>
        <w:t>2545</w:t>
      </w:r>
      <w:r>
        <w:rPr>
          <w:cs/>
        </w:rPr>
        <w:t xml:space="preserve"> ต่อมา จำเลยให้โจทก์ออกจากงานก่อนถึงวันที่ลาออกตามเจตนา โดยไม่มีเหตุว่าลูกจ้างกระทำผิด</w:t>
      </w:r>
    </w:p>
    <w:p w14:paraId="5CE2CB30" w14:textId="77777777" w:rsidR="009D7EB1" w:rsidRDefault="009D7EB1" w:rsidP="009D7EB1"/>
    <w:p w14:paraId="0399DEAA" w14:textId="77777777" w:rsidR="009D7EB1" w:rsidRDefault="009D7EB1" w:rsidP="009D7EB1">
      <w:r>
        <w:rPr>
          <w:cs/>
        </w:rPr>
        <w:t>ข้อกฎหมาย:</w:t>
      </w:r>
    </w:p>
    <w:p w14:paraId="40FFCB4B" w14:textId="77777777" w:rsidR="009D7EB1" w:rsidRDefault="009D7EB1" w:rsidP="009D7EB1">
      <w:r>
        <w:rPr>
          <w:cs/>
        </w:rPr>
        <w:t>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 xml:space="preserve">. มาตรา </w:t>
      </w:r>
      <w:r>
        <w:t>386</w:t>
      </w:r>
      <w:r>
        <w:rPr>
          <w:cs/>
        </w:rPr>
        <w:t xml:space="preserve"> วรรคสอง กำหนดว่า เมื่อคู่กรณีแสดงเจตนาบอกเลิกสัญญาซึ่งไม่มีกำหนดระยะเวลาแล้ว การบอกเลิกมีผลโดยไม่ต้องให้อีกฝ่ายหนึ่งยินยอมหรืออนุมัติ และไม่อาจถอนเจตนาได้</w:t>
      </w:r>
    </w:p>
    <w:p w14:paraId="3026C42E" w14:textId="77777777" w:rsidR="009D7EB1" w:rsidRDefault="009D7EB1" w:rsidP="009D7EB1"/>
    <w:p w14:paraId="5A40DA92" w14:textId="77777777" w:rsidR="009D7EB1" w:rsidRDefault="009D7EB1" w:rsidP="009D7EB1">
      <w:r>
        <w:rPr>
          <w:cs/>
        </w:rPr>
        <w:t>ดุลพินิจของศาล:</w:t>
      </w:r>
    </w:p>
    <w:p w14:paraId="050E0648" w14:textId="77777777" w:rsidR="009D7EB1" w:rsidRDefault="009D7EB1" w:rsidP="009D7EB1">
      <w:r>
        <w:rPr>
          <w:cs/>
        </w:rPr>
        <w:t xml:space="preserve">ศาลวินิจฉัยว่า การที่โจทก์แสดงเจตนาบอกเลิกสัญญาจ้างแรงงานด้วยการลาออกถือว่ามีผลสมบูรณ์ตามกฎหมายในวันที่แจ้งไว้ คือวันที่ </w:t>
      </w:r>
      <w:r>
        <w:t>31</w:t>
      </w:r>
      <w:r>
        <w:rPr>
          <w:cs/>
        </w:rPr>
        <w:t xml:space="preserve"> กรกฎาคม </w:t>
      </w:r>
      <w:r>
        <w:t>2545</w:t>
      </w:r>
      <w:r>
        <w:rPr>
          <w:cs/>
        </w:rPr>
        <w:t xml:space="preserve"> แม้จำเลยจะให้โจทก์ออกก่อนวันนั้นโดยไม่มีความผิด แต่ก็ไม่ใช่การเลิกจ้างในทางกฎหมายที่ต้องรับผิดชอบจ่ายค่าชดเชยหรือค่าเสียหายใด ๆ นอกจากค่าจ้างที่ขาดหายไปจนถึงวันลาออกตามเจตนาเท่านั้น</w:t>
      </w:r>
    </w:p>
    <w:p w14:paraId="0613B993" w14:textId="77777777" w:rsidR="009D7EB1" w:rsidRDefault="009D7EB1" w:rsidP="009D7EB1"/>
    <w:p w14:paraId="3DC2DF78" w14:textId="77777777" w:rsidR="009D7EB1" w:rsidRDefault="009D7EB1" w:rsidP="009D7EB1">
      <w:r>
        <w:rPr>
          <w:cs/>
        </w:rPr>
        <w:t>สรุปคำพิพากษา</w:t>
      </w:r>
    </w:p>
    <w:p w14:paraId="7803D8BB" w14:textId="77777777" w:rsidR="009D7EB1" w:rsidRDefault="009D7EB1" w:rsidP="009D7EB1">
      <w:r>
        <w:rPr>
          <w:cs/>
        </w:rPr>
        <w:lastRenderedPageBreak/>
        <w:t>การที่ลูกจ้างลาออกโดยแจ้งล่วงหน้าถือเป็นการบอกเลิกสัญญาโดยชอบตามกฎหมาย และมีผลตามวันที่ลูกจ้างระบุไว้ แม้นายจ้างจะให้พ้นจากงานก่อนวันนั้นโดยไม่มีความผิดของลูกจ้าง ก็ไม่ถือว่าเป็นการเลิกจ้างที่ไม่เป็นธรรม นายจ้างจึงไม่ต้องจ่ายค่าชดเชยหรือสินจ้างแทนการบอกกล่าวล่วงหน้า</w:t>
      </w:r>
    </w:p>
    <w:p w14:paraId="469E6B7B" w14:textId="77777777" w:rsidR="009D7EB1" w:rsidRDefault="009D7EB1" w:rsidP="009D7EB1"/>
    <w:p w14:paraId="468E16BD" w14:textId="77777777" w:rsidR="009D7EB1" w:rsidRDefault="009D7EB1" w:rsidP="009D7EB1">
      <w:r>
        <w:rPr>
          <w:cs/>
        </w:rPr>
        <w:t>โทษที่ได้รับในคดีอาญา</w:t>
      </w:r>
    </w:p>
    <w:p w14:paraId="540B2E52" w14:textId="77777777" w:rsidR="009D7EB1" w:rsidRDefault="009D7EB1" w:rsidP="009D7EB1">
      <w:r>
        <w:rPr>
          <w:cs/>
        </w:rPr>
        <w:t>ไม่มี เพราะเป็นคดีแรงงานทางแพ่ง ไม่มีประเด็นทางอาญา</w:t>
      </w:r>
    </w:p>
    <w:p w14:paraId="4BFCDB93" w14:textId="77777777" w:rsidR="009D7EB1" w:rsidRDefault="009D7EB1" w:rsidP="009D7EB1"/>
    <w:p w14:paraId="43B8D23A" w14:textId="3E8083CC" w:rsidR="002B6232" w:rsidRPr="009D7EB1" w:rsidRDefault="009D7EB1" w:rsidP="009D7EB1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 w:rsidRPr="009D7E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EB1"/>
    <w:rsid w:val="000554F2"/>
    <w:rsid w:val="002B6232"/>
    <w:rsid w:val="00977952"/>
    <w:rsid w:val="009D7EB1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949315"/>
  <w15:chartTrackingRefBased/>
  <w15:docId w15:val="{7105598C-738C-4B99-A255-43CF9804A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7EB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7EB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7EB1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7E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7E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7E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7E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7E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7E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7EB1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7EB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7EB1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7EB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7EB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7EB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7EB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7EB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7EB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7EB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D7EB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7E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D7EB1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D7EB1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7EB1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D7EB1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D7EB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7E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7EB1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7EB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1448</Characters>
  <Application>Microsoft Office Word</Application>
  <DocSecurity>0</DocSecurity>
  <Lines>12</Lines>
  <Paragraphs>3</Paragraphs>
  <ScaleCrop>false</ScaleCrop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2025-07-17T14:29:00Z</dcterms:created>
  <dcterms:modified xsi:type="dcterms:W3CDTF">2025-07-17T14:30:00Z</dcterms:modified>
</cp:coreProperties>
</file>