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FAABC" w14:textId="77777777" w:rsidR="009E77D1" w:rsidRDefault="009E77D1" w:rsidP="009E77D1">
      <w:r>
        <w:rPr>
          <w:cs/>
        </w:rPr>
        <w:t xml:space="preserve">ลำดับที่ </w:t>
      </w:r>
      <w:r>
        <w:t>359</w:t>
      </w:r>
    </w:p>
    <w:p w14:paraId="6415B22E" w14:textId="517501B5" w:rsidR="009E77D1" w:rsidRDefault="009E77D1" w:rsidP="009E77D1">
      <w:r>
        <w:rPr>
          <w:rFonts w:hint="cs"/>
          <w:cs/>
        </w:rPr>
        <w:t xml:space="preserve">หัวข้อเรื่อง </w:t>
      </w:r>
      <w:r>
        <w:rPr>
          <w:cs/>
        </w:rPr>
        <w:t>การตัดกิ่งไม้ล้ำเขตระหว่างเพื่อนบ้าน</w:t>
      </w:r>
    </w:p>
    <w:p w14:paraId="4A365564" w14:textId="77777777" w:rsidR="009E77D1" w:rsidRDefault="009E77D1" w:rsidP="009E77D1">
      <w:r>
        <w:rPr>
          <w:cs/>
        </w:rPr>
        <w:t xml:space="preserve">วิเคราะห์ฎีกาที่ </w:t>
      </w:r>
      <w:r>
        <w:t>1846/2500</w:t>
      </w:r>
    </w:p>
    <w:p w14:paraId="616C4928" w14:textId="77777777" w:rsidR="009E77D1" w:rsidRDefault="009E77D1" w:rsidP="009E77D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23F5DD3" w14:textId="77777777" w:rsidR="009E77D1" w:rsidRDefault="009E77D1" w:rsidP="009E77D1"/>
    <w:p w14:paraId="23FF1669" w14:textId="77777777" w:rsidR="009E77D1" w:rsidRDefault="009E77D1" w:rsidP="009E77D1">
      <w:r>
        <w:rPr>
          <w:cs/>
        </w:rPr>
        <w:t>กฎหมายเกี่ยวกับอะไร</w:t>
      </w:r>
    </w:p>
    <w:p w14:paraId="0C0B7AD0" w14:textId="77777777" w:rsidR="009E77D1" w:rsidRDefault="009E77D1" w:rsidP="009E77D1">
      <w:r>
        <w:rPr>
          <w:cs/>
        </w:rPr>
        <w:t xml:space="preserve">เกี่ยวกับกฎหมายแพ่งและพาณิชย์ว่าด้วยสิทธิครอบครองและกรรมสิทธิ์ในทรัพย์สิน (มาตรา </w:t>
      </w:r>
      <w:r>
        <w:t xml:space="preserve">1347) </w:t>
      </w:r>
      <w:r>
        <w:rPr>
          <w:cs/>
        </w:rPr>
        <w:t>และการกระทำที่อาจเข้าข่ายความผิดทางอาญา กรณีมีการตัดกิ่งไม้ที่ยื่นล้ำเข้ามาในที่ดินของตน</w:t>
      </w:r>
    </w:p>
    <w:p w14:paraId="2F7327AC" w14:textId="77777777" w:rsidR="009E77D1" w:rsidRDefault="009E77D1" w:rsidP="009E77D1"/>
    <w:p w14:paraId="6FC5CE78" w14:textId="77777777" w:rsidR="009E77D1" w:rsidRDefault="009E77D1" w:rsidP="009E77D1">
      <w:r>
        <w:rPr>
          <w:cs/>
        </w:rPr>
        <w:t xml:space="preserve">วิเคราะห์คำพิพากษาฎีกาเลขที่ </w:t>
      </w:r>
      <w:r>
        <w:t>1846/2500</w:t>
      </w:r>
    </w:p>
    <w:p w14:paraId="128EBB65" w14:textId="77777777" w:rsidR="009E77D1" w:rsidRDefault="009E77D1" w:rsidP="009E77D1">
      <w:r>
        <w:rPr>
          <w:cs/>
        </w:rPr>
        <w:t>แยกข้อเท็จจริง</w:t>
      </w:r>
    </w:p>
    <w:p w14:paraId="08B7D774" w14:textId="77777777" w:rsidR="009E77D1" w:rsidRDefault="009E77D1" w:rsidP="009E77D1">
      <w:r>
        <w:rPr>
          <w:cs/>
        </w:rPr>
        <w:t>จำเลยตัดกิ่งไม้ของโจทก์ที่ยื่นล้ำเข้ามาในที่ดินของตน โดยไม่ได้แจ้งเตือนหรือบอกกล่าวล่วงหน้า</w:t>
      </w:r>
    </w:p>
    <w:p w14:paraId="0FD134BE" w14:textId="77777777" w:rsidR="009E77D1" w:rsidRDefault="009E77D1" w:rsidP="009E77D1"/>
    <w:p w14:paraId="67E107F5" w14:textId="77777777" w:rsidR="009E77D1" w:rsidRDefault="009E77D1" w:rsidP="009E77D1">
      <w:r>
        <w:rPr>
          <w:cs/>
        </w:rPr>
        <w:t>แยกข้อกฎหมายและดุลพินิจของศาล</w:t>
      </w:r>
    </w:p>
    <w:p w14:paraId="3EFB1EEA" w14:textId="77777777" w:rsidR="009E77D1" w:rsidRDefault="009E77D1" w:rsidP="009E77D1">
      <w:r>
        <w:rPr>
          <w:cs/>
        </w:rPr>
        <w:t>ในทางแพ่ง:</w:t>
      </w:r>
    </w:p>
    <w:p w14:paraId="42DDD9D7" w14:textId="77777777" w:rsidR="009E77D1" w:rsidRDefault="009E77D1" w:rsidP="009E77D1">
      <w:r>
        <w:rPr>
          <w:cs/>
        </w:rPr>
        <w:t xml:space="preserve">ตามประมวลกฎหมายแพ่งและพาณิชย์ มาตรา </w:t>
      </w:r>
      <w:r>
        <w:t>1347</w:t>
      </w:r>
      <w:r>
        <w:rPr>
          <w:cs/>
        </w:rPr>
        <w:t xml:space="preserve"> ผู้ที่เดือดร้อนรำคาญจากต้นไม้ของเพื่อนบ้านที่ล้ำเขตมา ต้องบอกกล่าวเจ้าของต้นไม้ให้จัดการเสียก่อน ถ้าไม่ทำ ผู้เสียหายจึงจะมีสิทธิตัดได้</w:t>
      </w:r>
    </w:p>
    <w:p w14:paraId="53FAD6FC" w14:textId="77777777" w:rsidR="009E77D1" w:rsidRDefault="009E77D1" w:rsidP="009E77D1">
      <w:r>
        <w:rPr>
          <w:cs/>
        </w:rPr>
        <w:t>ศาลเห็นว่า จำเลยควรบอกกล่าวโจทก์และให้เวลาพอสมควรก่อนจึงจะมีสิทธิตัดกิ่งไม้นั้นได้ตามกฎหมายแพ่ง</w:t>
      </w:r>
    </w:p>
    <w:p w14:paraId="59165F22" w14:textId="77777777" w:rsidR="009E77D1" w:rsidRDefault="009E77D1" w:rsidP="009E77D1"/>
    <w:p w14:paraId="4A4C702C" w14:textId="77777777" w:rsidR="009E77D1" w:rsidRDefault="009E77D1" w:rsidP="009E77D1">
      <w:r>
        <w:rPr>
          <w:cs/>
        </w:rPr>
        <w:t>ในทางอาญา:</w:t>
      </w:r>
    </w:p>
    <w:p w14:paraId="71781322" w14:textId="77777777" w:rsidR="009E77D1" w:rsidRDefault="009E77D1" w:rsidP="009E77D1">
      <w:r>
        <w:rPr>
          <w:cs/>
        </w:rPr>
        <w:t>ศาลวินิจฉัยว่า ต้องดู “เจตนา” ของจำเลยเป็นหลัก หากการตัดกิ่งไม้เกิดจากเจตนาป้องกันกรรมสิทธิ์ของตน ไม่ได้มีเจตนาประทุษร้ายโจทก์ ก็ไม่ถือเป็นความผิดทางอาญา</w:t>
      </w:r>
    </w:p>
    <w:p w14:paraId="268306AD" w14:textId="77777777" w:rsidR="009E77D1" w:rsidRDefault="009E77D1" w:rsidP="009E77D1">
      <w:r>
        <w:rPr>
          <w:cs/>
        </w:rPr>
        <w:t>แม้จะไม่ได้ปฏิบัติตามกระบวนการใน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1347</w:t>
      </w:r>
      <w:r>
        <w:rPr>
          <w:cs/>
        </w:rPr>
        <w:t xml:space="preserve"> ก็ไม่ได้หมายความว่าจำเลยมีความผิดอาญาเสมอไป</w:t>
      </w:r>
    </w:p>
    <w:p w14:paraId="0BA3D020" w14:textId="77777777" w:rsidR="009E77D1" w:rsidRDefault="009E77D1" w:rsidP="009E77D1"/>
    <w:p w14:paraId="267414B9" w14:textId="77777777" w:rsidR="009E77D1" w:rsidRDefault="009E77D1" w:rsidP="009E77D1">
      <w:r>
        <w:rPr>
          <w:cs/>
        </w:rPr>
        <w:lastRenderedPageBreak/>
        <w:t>ให้เหตุผลที่ศาลวินิจฉัยในคดี</w:t>
      </w:r>
    </w:p>
    <w:p w14:paraId="4E4BC06B" w14:textId="77777777" w:rsidR="009E77D1" w:rsidRDefault="009E77D1" w:rsidP="009E77D1">
      <w:r>
        <w:rPr>
          <w:cs/>
        </w:rPr>
        <w:t>ในทางแพ่ง การกระทำของจำเลยถือว่าไม่ครบตามกระบวนการที่กฎหมายกำหนด (ไม่แจ้งล่วงหน้า)</w:t>
      </w:r>
    </w:p>
    <w:p w14:paraId="4B21A016" w14:textId="77777777" w:rsidR="009E77D1" w:rsidRDefault="009E77D1" w:rsidP="009E77D1">
      <w:r>
        <w:rPr>
          <w:cs/>
        </w:rPr>
        <w:t>แต่ในทางอาญา ไม่ปรากฏเจตนาทำผิด และเป็นการกระทำเพื่อป้องกันสิทธิของตน ศาลจึงเห็นว่าจำเลยไม่มีความผิดอาญา</w:t>
      </w:r>
    </w:p>
    <w:p w14:paraId="64075650" w14:textId="77777777" w:rsidR="009E77D1" w:rsidRDefault="009E77D1" w:rsidP="009E77D1"/>
    <w:p w14:paraId="0887319A" w14:textId="77777777" w:rsidR="009E77D1" w:rsidRDefault="009E77D1" w:rsidP="009E77D1">
      <w:r>
        <w:rPr>
          <w:cs/>
        </w:rPr>
        <w:t>สรุปคำพิพากษา</w:t>
      </w:r>
    </w:p>
    <w:p w14:paraId="4586A20F" w14:textId="77777777" w:rsidR="009E77D1" w:rsidRDefault="009E77D1" w:rsidP="009E77D1">
      <w:r>
        <w:rPr>
          <w:cs/>
        </w:rPr>
        <w:t>การตัดกิ่งไม้ที่ยื่นล้ำเข้ามาในที่ของตน หากจะกระทำโดยชอบทางแพ่ง จำต้องบอกกล่าวเจ้าของต้นไม้ล่วงหน้า</w:t>
      </w:r>
    </w:p>
    <w:p w14:paraId="5903ED5E" w14:textId="77777777" w:rsidR="009E77D1" w:rsidRDefault="009E77D1" w:rsidP="009E77D1">
      <w:r>
        <w:rPr>
          <w:cs/>
        </w:rPr>
        <w:t>แต่ในทางอาญา ถ้าจำเลยไม่มีเจตนาทำผิด และกระทำเพื่อป้องกันสิทธิในทรัพย์ของตน ก็ไม่เป็นความผิด แม้จะไม่บอกกล่าวก่อนก็ตาม</w:t>
      </w:r>
    </w:p>
    <w:p w14:paraId="06B619C6" w14:textId="77777777" w:rsidR="009E77D1" w:rsidRDefault="009E77D1" w:rsidP="009E77D1"/>
    <w:p w14:paraId="3C366591" w14:textId="1307869E" w:rsidR="002B6232" w:rsidRDefault="009E77D1" w:rsidP="009E77D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D1"/>
    <w:rsid w:val="000554F2"/>
    <w:rsid w:val="002B6232"/>
    <w:rsid w:val="00812AE1"/>
    <w:rsid w:val="009E77D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A1D44"/>
  <w15:chartTrackingRefBased/>
  <w15:docId w15:val="{3864B92C-F2B1-408A-B469-00A7EE09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7D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7D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7D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7D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7D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7D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7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7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7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7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7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7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7D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77D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77D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77D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7D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7D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E77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7D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7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2025-07-17T14:24:00Z</dcterms:created>
  <dcterms:modified xsi:type="dcterms:W3CDTF">2025-07-17T14:26:00Z</dcterms:modified>
</cp:coreProperties>
</file>