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71C57" w14:textId="77777777" w:rsidR="00785658" w:rsidRDefault="00785658" w:rsidP="00785658">
      <w:r>
        <w:rPr>
          <w:cs/>
        </w:rPr>
        <w:t xml:space="preserve">ลำดับที่ </w:t>
      </w:r>
      <w:r>
        <w:t>387</w:t>
      </w:r>
    </w:p>
    <w:p w14:paraId="67956FD0" w14:textId="3712D38C" w:rsidR="00785658" w:rsidRDefault="00785658" w:rsidP="00785658">
      <w:r>
        <w:rPr>
          <w:cs/>
        </w:rPr>
        <w:t>หัวข้อเรื่อง การขุดตักดินในที่สาธารณประโยชน์และความรับผิดร่วม</w:t>
      </w:r>
    </w:p>
    <w:p w14:paraId="7B52F6C2" w14:textId="684A7567" w:rsidR="00785658" w:rsidRDefault="00785658" w:rsidP="00785658">
      <w:r>
        <w:rPr>
          <w:cs/>
        </w:rPr>
        <w:t xml:space="preserve">วิเคราะห์ฎีกาที่ </w:t>
      </w:r>
      <w:r>
        <w:t>3971/2548</w:t>
      </w:r>
    </w:p>
    <w:p w14:paraId="38D172C7" w14:textId="77777777" w:rsidR="00785658" w:rsidRDefault="00785658" w:rsidP="0078565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62D1156" w14:textId="77777777" w:rsidR="00785658" w:rsidRDefault="00785658" w:rsidP="00785658"/>
    <w:p w14:paraId="19FEF04E" w14:textId="77777777" w:rsidR="00785658" w:rsidRDefault="00785658" w:rsidP="00785658">
      <w:r>
        <w:rPr>
          <w:cs/>
        </w:rPr>
        <w:t>กฎหมายเกี่ยวกับอะไร</w:t>
      </w:r>
    </w:p>
    <w:p w14:paraId="64558E91" w14:textId="77777777" w:rsidR="00785658" w:rsidRDefault="00785658" w:rsidP="00785658">
      <w:r>
        <w:rPr>
          <w:cs/>
        </w:rPr>
        <w:t xml:space="preserve">พระราชบัญญัติให้ใช้ประมวลกฎหมายที่ดิน มาตรา </w:t>
      </w:r>
      <w:r>
        <w:t xml:space="preserve">9 (2) </w:t>
      </w:r>
      <w:r>
        <w:rPr>
          <w:cs/>
        </w:rPr>
        <w:t xml:space="preserve">ประกอบมาตรา </w:t>
      </w:r>
      <w:r>
        <w:t>108</w:t>
      </w:r>
      <w:r>
        <w:rPr>
          <w:cs/>
        </w:rPr>
        <w:t xml:space="preserve"> ทวิ ว่าด้วยการบุกรุกหรือกระทำการใด ๆ ในที่ดินสาธารณประโยชน์ และการกระทำโดยมิชอบของเจ้าหน้าที่</w:t>
      </w:r>
    </w:p>
    <w:p w14:paraId="414B2D4A" w14:textId="77777777" w:rsidR="00785658" w:rsidRDefault="00785658" w:rsidP="00785658"/>
    <w:p w14:paraId="7C1536D6" w14:textId="77777777" w:rsidR="00785658" w:rsidRDefault="00785658" w:rsidP="00785658">
      <w:r>
        <w:rPr>
          <w:cs/>
        </w:rPr>
        <w:t xml:space="preserve">วิเคราะห์คำพิพากษาฎีกาเลขที่ </w:t>
      </w:r>
      <w:r>
        <w:t>3971/2548</w:t>
      </w:r>
    </w:p>
    <w:p w14:paraId="54E5B078" w14:textId="77777777" w:rsidR="00785658" w:rsidRDefault="00785658" w:rsidP="00785658">
      <w:r>
        <w:rPr>
          <w:cs/>
        </w:rPr>
        <w:t>ข้อเท็จจริง</w:t>
      </w:r>
    </w:p>
    <w:p w14:paraId="0AAFC7D6" w14:textId="77777777" w:rsidR="00785658" w:rsidRDefault="00785658" w:rsidP="00785658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และที่ </w:t>
      </w:r>
      <w:r>
        <w:t>2</w:t>
      </w:r>
      <w:r>
        <w:rPr>
          <w:cs/>
        </w:rPr>
        <w:t xml:space="preserve"> ได้นำรถแบ</w:t>
      </w:r>
      <w:proofErr w:type="spellStart"/>
      <w:r>
        <w:rPr>
          <w:cs/>
        </w:rPr>
        <w:t>๊ก</w:t>
      </w:r>
      <w:proofErr w:type="spellEnd"/>
      <w:r>
        <w:rPr>
          <w:cs/>
        </w:rPr>
        <w:t>โฮไปขุดตักดินในพื้นที่ที่เป็นที่สาธารณประโยชน์ ซึ่งอยู่ในบริเวณที่รัฐมนตรีว่าการกระทรวงมหาดไทยประกาศหวงห้ามไว้ตามกฎหมาย และเป็นการกระทำที่มีผลให้ทรัพยากรในพื้นที่เสื่อมสภาพ ทั้งที่ดิน หิน กรวด ทราย</w:t>
      </w:r>
    </w:p>
    <w:p w14:paraId="149200DC" w14:textId="77777777" w:rsidR="00785658" w:rsidRDefault="00785658" w:rsidP="00785658">
      <w:r>
        <w:rPr>
          <w:cs/>
        </w:rPr>
        <w:t xml:space="preserve">ต่อมา จำเลยที่ </w:t>
      </w:r>
      <w:r>
        <w:t>3</w:t>
      </w:r>
      <w:r>
        <w:rPr>
          <w:cs/>
        </w:rPr>
        <w:t xml:space="preserve"> ซึ่งดำรงตำแหน่งเป็นประธานสภาตำบล ได้จัดทำบันทึกการประชุมโดยใส่ข้อความเท็จว่า สภาตำบลได้เห็นชอบให้จำเลยที่ </w:t>
      </w:r>
      <w:r>
        <w:t>1</w:t>
      </w:r>
      <w:r>
        <w:rPr>
          <w:cs/>
        </w:rPr>
        <w:t xml:space="preserve"> และที่ </w:t>
      </w:r>
      <w:r>
        <w:t>2</w:t>
      </w:r>
      <w:r>
        <w:rPr>
          <w:cs/>
        </w:rPr>
        <w:t xml:space="preserve"> ทำการขุดตักดินดังกล่าว</w:t>
      </w:r>
    </w:p>
    <w:p w14:paraId="4037C087" w14:textId="77777777" w:rsidR="00785658" w:rsidRDefault="00785658" w:rsidP="00785658"/>
    <w:p w14:paraId="35E1D542" w14:textId="77777777" w:rsidR="00785658" w:rsidRDefault="00785658" w:rsidP="00785658">
      <w:r>
        <w:rPr>
          <w:cs/>
        </w:rPr>
        <w:t>ข้อกฎหมายและดุลพินิจของศาล</w:t>
      </w:r>
    </w:p>
    <w:p w14:paraId="33BF1321" w14:textId="77777777" w:rsidR="00785658" w:rsidRDefault="00785658" w:rsidP="00785658">
      <w:r>
        <w:rPr>
          <w:cs/>
        </w:rPr>
        <w:t xml:space="preserve">ศาลพิเคราะห์แล้วว่า การกระทำของจำเลยที่ </w:t>
      </w:r>
      <w:r>
        <w:t>3</w:t>
      </w:r>
      <w:r>
        <w:rPr>
          <w:cs/>
        </w:rPr>
        <w:t xml:space="preserve"> ไม่ได้เกิดขึ้นก่อนหรือในระหว่างการขุดตักดิน และไม่ได้เป็นการร่วมวางแผนหรือแบ่งหน้าที่กันทำกับจำเลยที่ </w:t>
      </w:r>
      <w:r>
        <w:t>1</w:t>
      </w:r>
      <w:r>
        <w:rPr>
          <w:cs/>
        </w:rPr>
        <w:t xml:space="preserve"> และที่ </w:t>
      </w:r>
      <w:r>
        <w:t>2</w:t>
      </w:r>
      <w:r>
        <w:rPr>
          <w:cs/>
        </w:rPr>
        <w:t xml:space="preserve"> จึงไม่เข้าองค์ประกอบของความผิดฐานร่วมกันกระทำความผิดตามประมวลกฎหมายที่ดิน มาตรา </w:t>
      </w:r>
      <w:r>
        <w:t xml:space="preserve">9 (2) </w:t>
      </w:r>
      <w:r>
        <w:rPr>
          <w:cs/>
        </w:rPr>
        <w:t xml:space="preserve">ประกอบมาตรา </w:t>
      </w:r>
      <w:r>
        <w:t>108</w:t>
      </w:r>
      <w:r>
        <w:rPr>
          <w:cs/>
        </w:rPr>
        <w:t xml:space="preserve"> ทวิ</w:t>
      </w:r>
    </w:p>
    <w:p w14:paraId="444D9DC6" w14:textId="77777777" w:rsidR="00785658" w:rsidRDefault="00785658" w:rsidP="00785658">
      <w:r>
        <w:rPr>
          <w:cs/>
        </w:rPr>
        <w:t xml:space="preserve">ศาลจึงวินิจฉัยว่า จำเลยที่ </w:t>
      </w:r>
      <w:r>
        <w:t>3</w:t>
      </w:r>
      <w:r>
        <w:rPr>
          <w:cs/>
        </w:rPr>
        <w:t xml:space="preserve"> ไม่ต้องรับผิดในฐานะตัวการร่วมในการขุดตักดินในที่สาธารณประโยชน์</w:t>
      </w:r>
    </w:p>
    <w:p w14:paraId="70AA8506" w14:textId="77777777" w:rsidR="00785658" w:rsidRDefault="00785658" w:rsidP="00785658"/>
    <w:p w14:paraId="58BE3E0D" w14:textId="77777777" w:rsidR="00785658" w:rsidRDefault="00785658" w:rsidP="00785658">
      <w:r>
        <w:rPr>
          <w:cs/>
        </w:rPr>
        <w:t>สรุปคำพิพากษา</w:t>
      </w:r>
    </w:p>
    <w:p w14:paraId="155F50C4" w14:textId="77777777" w:rsidR="00785658" w:rsidRDefault="00785658" w:rsidP="00785658">
      <w:r>
        <w:rPr>
          <w:cs/>
        </w:rPr>
        <w:lastRenderedPageBreak/>
        <w:t xml:space="preserve">จำเลยที่ </w:t>
      </w:r>
      <w:r>
        <w:t>1</w:t>
      </w:r>
      <w:r>
        <w:rPr>
          <w:cs/>
        </w:rPr>
        <w:t xml:space="preserve"> และที่ </w:t>
      </w:r>
      <w:r>
        <w:t>2</w:t>
      </w:r>
      <w:r>
        <w:rPr>
          <w:cs/>
        </w:rPr>
        <w:t xml:space="preserve"> มีความผิดในการขุดตักดินในที่สาธารณประโยชน์ อันเป็นการฝ่าฝืนกฎหมายที่ดิน ในขณะที่จำเลยที่ </w:t>
      </w:r>
      <w:r>
        <w:t>3</w:t>
      </w:r>
      <w:r>
        <w:rPr>
          <w:cs/>
        </w:rPr>
        <w:t xml:space="preserve"> แม้จะจัดทำเอกสารเท็จเกี่ยวกับการอนุญาต แต่ไม่ได้มีส่วนร่วมโดยตรงหรือมีเจตนาร่วมในการขุดตักดิน จึงไม่ต้องรับผิดร่วมในความผิดดังกล่าว</w:t>
      </w:r>
    </w:p>
    <w:p w14:paraId="04AA3318" w14:textId="77777777" w:rsidR="00785658" w:rsidRDefault="00785658" w:rsidP="00785658"/>
    <w:p w14:paraId="6A4C91CE" w14:textId="1076C290" w:rsidR="002B6232" w:rsidRDefault="00785658" w:rsidP="0078565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658"/>
    <w:rsid w:val="000554F2"/>
    <w:rsid w:val="00292B8C"/>
    <w:rsid w:val="002B6232"/>
    <w:rsid w:val="00785658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03B9C"/>
  <w15:chartTrackingRefBased/>
  <w15:docId w15:val="{B91F458B-EF00-45D9-8FD9-992E9771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565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565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565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6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6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6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6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6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6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65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565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65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6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6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6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6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6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6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65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8565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6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8565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8565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565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65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856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6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65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6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2025-07-19T00:57:00Z</dcterms:created>
  <dcterms:modified xsi:type="dcterms:W3CDTF">2025-07-19T00:58:00Z</dcterms:modified>
</cp:coreProperties>
</file>