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7A433" w14:textId="2C71C62D" w:rsidR="00240821" w:rsidRPr="00240821" w:rsidRDefault="00240821" w:rsidP="00240821">
      <w:r w:rsidRPr="00240821">
        <w:rPr>
          <w:cs/>
        </w:rPr>
        <w:t xml:space="preserve">ลำดับที่ </w:t>
      </w:r>
      <w:r w:rsidRPr="00240821">
        <w:t>000478</w:t>
      </w:r>
      <w:r w:rsidRPr="00240821">
        <w:br/>
      </w:r>
      <w:r w:rsidRPr="00240821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240821">
        <w:rPr>
          <w:b/>
          <w:bCs/>
          <w:cs/>
        </w:rPr>
        <w:t>ลิขสิทธิ์ในภาพลามก กับอำนาจฟ้องและการสั่งริบของกลาง</w:t>
      </w:r>
    </w:p>
    <w:p w14:paraId="5632FC43" w14:textId="06A19776" w:rsidR="00240821" w:rsidRPr="00240821" w:rsidRDefault="00240821" w:rsidP="00240821">
      <w:r w:rsidRPr="00240821">
        <w:rPr>
          <w:cs/>
        </w:rPr>
        <w:t>วิเคราะห์ฎีกาที่</w:t>
      </w:r>
      <w:r>
        <w:t xml:space="preserve"> </w:t>
      </w:r>
      <w:r w:rsidRPr="00240821">
        <w:t>3705/2530</w:t>
      </w:r>
    </w:p>
    <w:p w14:paraId="7D0477F8" w14:textId="77777777" w:rsidR="00240821" w:rsidRPr="00240821" w:rsidRDefault="00240821" w:rsidP="00240821">
      <w:r w:rsidRPr="0024082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240821">
        <w:t>0818034097</w:t>
      </w:r>
    </w:p>
    <w:p w14:paraId="2F7B58EF" w14:textId="77777777" w:rsidR="00240821" w:rsidRPr="00240821" w:rsidRDefault="00240821" w:rsidP="00240821">
      <w:r w:rsidRPr="00240821">
        <w:rPr>
          <w:cs/>
        </w:rPr>
        <w:t>กฎหมายเกี่ยวกับอะไร</w:t>
      </w:r>
      <w:r w:rsidRPr="00240821">
        <w:br/>
        <w:t xml:space="preserve">– </w:t>
      </w:r>
      <w:r w:rsidRPr="00240821">
        <w:rPr>
          <w:cs/>
        </w:rPr>
        <w:t xml:space="preserve">พระราชบัญญัติลิขสิทธิ์ พ.ศ. </w:t>
      </w:r>
      <w:r w:rsidRPr="00240821">
        <w:t>2521</w:t>
      </w:r>
      <w:r w:rsidRPr="00240821">
        <w:br/>
        <w:t xml:space="preserve">– </w:t>
      </w:r>
      <w:r w:rsidRPr="00240821">
        <w:rPr>
          <w:cs/>
        </w:rPr>
        <w:t xml:space="preserve">ประมวลกฎหมายอาญา มาตรา </w:t>
      </w:r>
      <w:r w:rsidRPr="00240821">
        <w:t>287 (</w:t>
      </w:r>
      <w:r w:rsidRPr="00240821">
        <w:rPr>
          <w:cs/>
        </w:rPr>
        <w:t>ว่าด้วยความผิดเกี่ยวกับภาพลามก)</w:t>
      </w:r>
      <w:r w:rsidRPr="00240821">
        <w:br/>
        <w:t xml:space="preserve">– </w:t>
      </w:r>
      <w:r w:rsidRPr="00240821">
        <w:rPr>
          <w:cs/>
        </w:rPr>
        <w:t xml:space="preserve">ประมวลกฎหมายวิธีพิจารณาความอาญา มาตรา </w:t>
      </w:r>
      <w:r w:rsidRPr="00240821">
        <w:t>2(4), 192</w:t>
      </w:r>
    </w:p>
    <w:p w14:paraId="2A0F9BC6" w14:textId="77777777" w:rsidR="00240821" w:rsidRPr="00240821" w:rsidRDefault="00240821" w:rsidP="00240821">
      <w:r w:rsidRPr="00240821">
        <w:rPr>
          <w:cs/>
        </w:rPr>
        <w:t xml:space="preserve">วิเคราะห์คำพิพากษาฎีกาเลขที่ </w:t>
      </w:r>
      <w:r w:rsidRPr="00240821">
        <w:t>3705/2530</w:t>
      </w:r>
      <w:r w:rsidRPr="00240821">
        <w:br/>
      </w:r>
      <w:r w:rsidRPr="00240821">
        <w:rPr>
          <w:b/>
          <w:bCs/>
          <w:cs/>
        </w:rPr>
        <w:t>ข้อเท็จจริง</w:t>
      </w:r>
      <w:r w:rsidRPr="00240821">
        <w:br/>
      </w:r>
      <w:r w:rsidRPr="00240821">
        <w:rPr>
          <w:cs/>
        </w:rPr>
        <w:t xml:space="preserve">โจทก์อ้างว่าตนเป็นเจ้าของลิขสิทธิ์ในวีดีโอเทปของกลาง </w:t>
      </w:r>
      <w:r w:rsidRPr="00240821">
        <w:t xml:space="preserve">1 </w:t>
      </w:r>
      <w:r w:rsidRPr="00240821">
        <w:rPr>
          <w:cs/>
        </w:rPr>
        <w:t>ซึ่งมีการแสดงภาพลามกอนาจาร (การร่วมเพศระหว่างชายหญิง) และกล่าวหาว่าจำเลยละเมิดลิขสิทธิ์นั้น</w:t>
      </w:r>
      <w:r w:rsidRPr="00240821">
        <w:br/>
      </w:r>
      <w:r w:rsidRPr="00240821">
        <w:rPr>
          <w:cs/>
        </w:rPr>
        <w:t xml:space="preserve">ส่วนวีดีโอเทปของกลาง </w:t>
      </w:r>
      <w:r w:rsidRPr="00240821">
        <w:t xml:space="preserve">2 </w:t>
      </w:r>
      <w:r w:rsidRPr="00240821">
        <w:rPr>
          <w:cs/>
        </w:rPr>
        <w:t>เป็นเทปที่จำเลยส่งต่อศาลในระหว่างการพิจารณา ไม่ใช่ของกลางที่พนักงานสอบสวนยึดไว้ และไม่มีคำร้องขอให้ริบ</w:t>
      </w:r>
    </w:p>
    <w:p w14:paraId="33D7B154" w14:textId="77777777" w:rsidR="00240821" w:rsidRPr="00240821" w:rsidRDefault="00240821" w:rsidP="00240821">
      <w:r w:rsidRPr="00240821">
        <w:rPr>
          <w:b/>
          <w:bCs/>
          <w:cs/>
        </w:rPr>
        <w:t>ข้อกฎหมายและดุลพินิจของศาล</w:t>
      </w:r>
    </w:p>
    <w:p w14:paraId="74BAB868" w14:textId="77777777" w:rsidR="00240821" w:rsidRPr="00240821" w:rsidRDefault="00240821" w:rsidP="00240821">
      <w:pPr>
        <w:numPr>
          <w:ilvl w:val="0"/>
          <w:numId w:val="1"/>
        </w:numPr>
      </w:pPr>
      <w:r w:rsidRPr="00240821">
        <w:rPr>
          <w:cs/>
        </w:rPr>
        <w:t xml:space="preserve">ศาลวินิจฉัยว่างานที่มีภาพลามกอนาจารตาม มาตรา </w:t>
      </w:r>
      <w:r w:rsidRPr="00240821">
        <w:t xml:space="preserve">287 </w:t>
      </w:r>
      <w:r w:rsidRPr="00240821">
        <w:rPr>
          <w:cs/>
        </w:rPr>
        <w:t>แห่งประมวลกฎหมายอาญา ไม่อาจถือเป็นงานสร้างสรรค์ตามกฎหมายลิขสิทธิ์ได้ จึงไม่รับความคุ้มครอง</w:t>
      </w:r>
    </w:p>
    <w:p w14:paraId="3A416644" w14:textId="77777777" w:rsidR="00240821" w:rsidRPr="00240821" w:rsidRDefault="00240821" w:rsidP="00240821">
      <w:pPr>
        <w:numPr>
          <w:ilvl w:val="0"/>
          <w:numId w:val="1"/>
        </w:numPr>
      </w:pPr>
      <w:r w:rsidRPr="00240821">
        <w:rPr>
          <w:cs/>
        </w:rPr>
        <w:t xml:space="preserve">เมื่อโจทก์อ้างสิทธิลิขสิทธิ์ในงานที่ผิดกฎหมาย จึงไม่ใช่เจ้าของลิขสิทธิ์ และไม่ใช่ "ผู้เสียหาย" ตาม ป.วิ.อาญา มาตรา </w:t>
      </w:r>
      <w:r w:rsidRPr="00240821">
        <w:t xml:space="preserve">2(4) </w:t>
      </w:r>
      <w:r w:rsidRPr="00240821">
        <w:rPr>
          <w:cs/>
        </w:rPr>
        <w:t>ไม่มีอำนาจฟ้อง</w:t>
      </w:r>
    </w:p>
    <w:p w14:paraId="79FD1B89" w14:textId="77777777" w:rsidR="00240821" w:rsidRPr="00240821" w:rsidRDefault="00240821" w:rsidP="00240821">
      <w:pPr>
        <w:numPr>
          <w:ilvl w:val="0"/>
          <w:numId w:val="1"/>
        </w:numPr>
      </w:pPr>
      <w:r w:rsidRPr="00240821">
        <w:rPr>
          <w:cs/>
        </w:rPr>
        <w:t xml:space="preserve">วีดีโอเทปของกลาง </w:t>
      </w:r>
      <w:r w:rsidRPr="00240821">
        <w:t xml:space="preserve">2 </w:t>
      </w:r>
      <w:r w:rsidRPr="00240821">
        <w:rPr>
          <w:cs/>
        </w:rPr>
        <w:t xml:space="preserve">ไม่ใช่ของกลางที่ยึดตามกฎหมาย และโจทก์ไม่ได้ร้องขอให้ริบ จึงไม่มีอำนาจของศาลที่จะสั่งริบได้ตาม ป.วิ.อาญา มาตรา </w:t>
      </w:r>
      <w:r w:rsidRPr="00240821">
        <w:t>192</w:t>
      </w:r>
    </w:p>
    <w:p w14:paraId="7E1658FE" w14:textId="77777777" w:rsidR="00240821" w:rsidRPr="00240821" w:rsidRDefault="00240821" w:rsidP="00240821">
      <w:pPr>
        <w:numPr>
          <w:ilvl w:val="0"/>
          <w:numId w:val="1"/>
        </w:numPr>
      </w:pPr>
      <w:r w:rsidRPr="00240821">
        <w:rPr>
          <w:cs/>
        </w:rPr>
        <w:t>แม้ไม่มีฝ่ายใดฎีกาเรื่องนี้ แต่เนื่องจากเป็นปัญหาเกี่ยวกับความสงบเรียบร้อยของประชาชน ศาลฎีกามีอำนาจยกขึ้นวินิจฉัยได้เอง</w:t>
      </w:r>
    </w:p>
    <w:p w14:paraId="3A60FCCA" w14:textId="77777777" w:rsidR="00240821" w:rsidRPr="00240821" w:rsidRDefault="00240821" w:rsidP="00240821">
      <w:r w:rsidRPr="00240821">
        <w:rPr>
          <w:cs/>
        </w:rPr>
        <w:lastRenderedPageBreak/>
        <w:t>สรุปคำพิพากษา</w:t>
      </w:r>
      <w:r w:rsidRPr="00240821">
        <w:br/>
      </w:r>
      <w:r w:rsidRPr="00240821">
        <w:rPr>
          <w:b/>
          <w:bCs/>
          <w:cs/>
        </w:rPr>
        <w:t>โจทก์ไม่มีอำนาจฟ้องคดีลิขสิทธิ์</w:t>
      </w:r>
      <w:r w:rsidRPr="00240821">
        <w:t xml:space="preserve"> </w:t>
      </w:r>
      <w:r w:rsidRPr="00240821">
        <w:rPr>
          <w:cs/>
        </w:rPr>
        <w:t xml:space="preserve">เนื่องจากวีดีโอเทปที่อ้างสิทธิ์มีลักษณะเป็นภาพลามกซึ่งผิดกฎหมาย ไม่ถือเป็นงานสร้างสรรค์ตามกฎหมายลิขสิทธิ์ และจึงไม่มีสถานะเป็นผู้เสียหายตามกฎหมายอาญา นอกจากนี้ ศาลไม่มีอำนาจสั่งริบวีดีโอเทปของกลาง </w:t>
      </w:r>
      <w:r w:rsidRPr="00240821">
        <w:t xml:space="preserve">2 </w:t>
      </w:r>
      <w:r w:rsidRPr="00240821">
        <w:rPr>
          <w:cs/>
        </w:rPr>
        <w:t>เนื่องจากไม่ได้ถูกยึดไว้ในคดี และไม่มีคำร้องขอให้ริบ แม้ไม่มีฝ่ายใดฎีกา ศาลฎีกาก็สามารถยกขึ้นวินิจฉัยได้เอง</w:t>
      </w:r>
    </w:p>
    <w:p w14:paraId="35CE963E" w14:textId="77777777" w:rsidR="00240821" w:rsidRPr="00240821" w:rsidRDefault="00240821" w:rsidP="00240821">
      <w:r w:rsidRPr="00240821">
        <w:pict w14:anchorId="2D18086A">
          <v:rect id="_x0000_i1031" style="width:0;height:1.5pt" o:hralign="center" o:hrstd="t" o:hr="t" fillcolor="#a0a0a0" stroked="f"/>
        </w:pict>
      </w:r>
    </w:p>
    <w:p w14:paraId="1926E990" w14:textId="166001A3" w:rsidR="002B6232" w:rsidRDefault="00240821">
      <w:r w:rsidRPr="00240821">
        <w:rPr>
          <w:b/>
          <w:bCs/>
          <w:cs/>
        </w:rPr>
        <w:t xml:space="preserve">มีปัญหาปรึกษา ทนายภูวงษ์ </w:t>
      </w:r>
      <w:r w:rsidRPr="00240821">
        <w:rPr>
          <w:b/>
          <w:bCs/>
        </w:rPr>
        <w:t xml:space="preserve">081-803-4097 </w:t>
      </w:r>
      <w:r w:rsidRPr="00240821">
        <w:rPr>
          <w:b/>
          <w:bCs/>
          <w:cs/>
        </w:rPr>
        <w:t xml:space="preserve">หรือ ไลน์ ไอดี </w:t>
      </w:r>
      <w:r w:rsidRPr="00240821">
        <w:rPr>
          <w:b/>
          <w:bCs/>
        </w:rPr>
        <w:t>@lawyerpoovong</w:t>
      </w:r>
      <w:r w:rsidRPr="00240821">
        <w:rPr>
          <w:b/>
          <w:bCs/>
        </w:rPr>
        <w:br/>
      </w:r>
      <w:r w:rsidRPr="00240821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240821">
        <w:rPr>
          <w:b/>
          <w:bCs/>
          <w:cs/>
        </w:rPr>
        <w:t>เวป</w:t>
      </w:r>
      <w:proofErr w:type="spellEnd"/>
      <w:r w:rsidRPr="00240821">
        <w:rPr>
          <w:b/>
          <w:bCs/>
          <w:cs/>
        </w:rPr>
        <w:t>ไซ</w:t>
      </w:r>
      <w:proofErr w:type="spellStart"/>
      <w:r w:rsidRPr="00240821">
        <w:rPr>
          <w:b/>
          <w:bCs/>
          <w:cs/>
        </w:rPr>
        <w:t>ต์</w:t>
      </w:r>
      <w:proofErr w:type="spellEnd"/>
      <w:r w:rsidRPr="00240821">
        <w:rPr>
          <w:b/>
          <w:bCs/>
        </w:rPr>
        <w:t xml:space="preserve"> </w:t>
      </w:r>
      <w:hyperlink r:id="rId5" w:history="1">
        <w:r w:rsidRPr="00240821">
          <w:rPr>
            <w:rStyle w:val="Hyperlink"/>
            <w:b/>
            <w:bCs/>
          </w:rPr>
          <w:t>www.</w:t>
        </w:r>
        <w:r w:rsidRPr="00240821">
          <w:rPr>
            <w:rStyle w:val="Hyperlink"/>
            <w:b/>
            <w:bCs/>
            <w:cs/>
          </w:rPr>
          <w:t>สู้คดี.</w:t>
        </w:r>
        <w:r w:rsidRPr="00240821">
          <w:rPr>
            <w:rStyle w:val="Hyperlink"/>
            <w:b/>
            <w:bCs/>
          </w:rPr>
          <w:t>com</w:t>
        </w:r>
      </w:hyperlink>
      <w:r w:rsidRPr="00240821">
        <w:rPr>
          <w:b/>
          <w:bCs/>
        </w:rPr>
        <w:t xml:space="preserve"> </w:t>
      </w:r>
      <w:r w:rsidRPr="00240821">
        <w:rPr>
          <w:b/>
          <w:bCs/>
          <w:cs/>
        </w:rPr>
        <w:t>และ</w:t>
      </w:r>
      <w:r w:rsidRPr="00240821">
        <w:rPr>
          <w:b/>
          <w:bCs/>
        </w:rPr>
        <w:t xml:space="preserve"> </w:t>
      </w:r>
      <w:hyperlink r:id="rId6" w:history="1">
        <w:r w:rsidRPr="00240821">
          <w:rPr>
            <w:rStyle w:val="Hyperlink"/>
            <w:b/>
            <w:bCs/>
          </w:rPr>
          <w:t>www.</w:t>
        </w:r>
        <w:r w:rsidRPr="00240821">
          <w:rPr>
            <w:rStyle w:val="Hyperlink"/>
            <w:b/>
            <w:bCs/>
            <w:cs/>
          </w:rPr>
          <w:t>ทนายภูวงษ์.</w:t>
        </w:r>
        <w:r w:rsidRPr="00240821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311EE"/>
    <w:multiLevelType w:val="multilevel"/>
    <w:tmpl w:val="1F847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2447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821"/>
    <w:rsid w:val="000554F2"/>
    <w:rsid w:val="001C2C6A"/>
    <w:rsid w:val="00240821"/>
    <w:rsid w:val="002B6232"/>
    <w:rsid w:val="00392E2E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12444"/>
  <w15:chartTrackingRefBased/>
  <w15:docId w15:val="{057BFDEF-B1A9-4E1E-A6DB-80445F848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082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082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082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082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082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082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082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082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082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082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082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082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082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082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082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082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082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082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082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4082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082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4082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4082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082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082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408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08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082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082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4082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08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2025-07-28T03:58:00Z</dcterms:created>
  <dcterms:modified xsi:type="dcterms:W3CDTF">2025-07-28T03:59:00Z</dcterms:modified>
</cp:coreProperties>
</file>