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CBB3C" w14:textId="4E59A68D" w:rsidR="00AB6204" w:rsidRPr="00AB6204" w:rsidRDefault="00AB6204" w:rsidP="00AB6204">
      <w:r w:rsidRPr="00AB6204">
        <w:rPr>
          <w:cs/>
        </w:rPr>
        <w:t xml:space="preserve">ลำดับที่ </w:t>
      </w:r>
      <w:r w:rsidRPr="00AB6204">
        <w:t>000481</w:t>
      </w:r>
      <w:r w:rsidRPr="00AB6204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AB6204">
        <w:rPr>
          <w:b/>
          <w:bCs/>
          <w:cs/>
        </w:rPr>
        <w:t>การฟ้องละเมิดลิขสิทธิ์ในโปรแกรมคอมพิวเตอร์และเพลงในห้องคาราโอเกะ</w:t>
      </w:r>
    </w:p>
    <w:p w14:paraId="2A27F638" w14:textId="77777777" w:rsidR="00AB6204" w:rsidRPr="00AB6204" w:rsidRDefault="00AB6204" w:rsidP="00AB6204">
      <w:r w:rsidRPr="00AB6204">
        <w:rPr>
          <w:cs/>
        </w:rPr>
        <w:t xml:space="preserve">วิเคราะห์ฎีกาที่ </w:t>
      </w:r>
      <w:r w:rsidRPr="00AB6204">
        <w:t>6989/2557</w:t>
      </w:r>
      <w:r w:rsidRPr="00AB6204">
        <w:br/>
      </w:r>
      <w:r w:rsidRPr="00AB620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B6204">
        <w:t>0818034097</w:t>
      </w:r>
    </w:p>
    <w:p w14:paraId="5A1D7AEA" w14:textId="77777777" w:rsidR="00AB6204" w:rsidRPr="00AB6204" w:rsidRDefault="00AB6204" w:rsidP="00AB6204">
      <w:r w:rsidRPr="00AB6204">
        <w:rPr>
          <w:b/>
          <w:bCs/>
          <w:cs/>
        </w:rPr>
        <w:t>กฎหมายเกี่ยวกับอะไร</w:t>
      </w:r>
      <w:r w:rsidRPr="00AB6204">
        <w:br/>
      </w:r>
      <w:r w:rsidRPr="00AB6204">
        <w:rPr>
          <w:cs/>
        </w:rPr>
        <w:t xml:space="preserve">พระราชบัญญัติลิขสิทธิ์ พ.ศ. </w:t>
      </w:r>
      <w:r w:rsidRPr="00AB6204">
        <w:t>2537</w:t>
      </w:r>
      <w:r w:rsidRPr="00AB6204">
        <w:br/>
      </w:r>
      <w:r w:rsidRPr="00AB6204">
        <w:rPr>
          <w:cs/>
        </w:rPr>
        <w:t xml:space="preserve">พระราชบัญญัติจัดตั้งศาลทรัพย์สินทางปัญญาและการค้าระหว่างประเทศ พ.ศ. </w:t>
      </w:r>
      <w:r w:rsidRPr="00AB6204">
        <w:t>2539</w:t>
      </w:r>
      <w:r w:rsidRPr="00AB6204">
        <w:br/>
      </w:r>
      <w:r w:rsidRPr="00AB6204">
        <w:rPr>
          <w:cs/>
        </w:rPr>
        <w:t>ประมวลกฎหมายวิธีพิจารณาความอาญา</w:t>
      </w:r>
    </w:p>
    <w:p w14:paraId="3801422B" w14:textId="77777777" w:rsidR="00AB6204" w:rsidRPr="00AB6204" w:rsidRDefault="00AB6204" w:rsidP="00AB6204">
      <w:r w:rsidRPr="00AB6204">
        <w:rPr>
          <w:b/>
          <w:bCs/>
          <w:cs/>
        </w:rPr>
        <w:t xml:space="preserve">คำพิพากษาฎีกาที่ </w:t>
      </w:r>
      <w:r w:rsidRPr="00AB6204">
        <w:rPr>
          <w:b/>
          <w:bCs/>
        </w:rPr>
        <w:t>6989/2557</w:t>
      </w:r>
      <w:r w:rsidRPr="00AB6204">
        <w:br/>
      </w:r>
      <w:r w:rsidRPr="00AB6204">
        <w:rPr>
          <w:b/>
          <w:bCs/>
          <w:cs/>
        </w:rPr>
        <w:t>ข้อเท็จจริง</w:t>
      </w:r>
      <w:r w:rsidRPr="00AB6204">
        <w:br/>
      </w:r>
      <w:r w:rsidRPr="00AB6204">
        <w:rPr>
          <w:cs/>
        </w:rPr>
        <w:t>โจทก์ในฐานะผู้ได้รับมอบอำนาจจากบริษัท ป. ซึ่งเป็นเจ้าของลิขสิทธิ์ในงานดนตรีกรรม สิ่งบันทึกเสียง และโสตทัศนวัสดุ ได้ยื่นฟ้องจำเลยว่าละเมิดลิขสิทธิ์ โดยอ้างว่าจำเลยใช้โปรแกรมคอมพิวเตอร์ที่มีเพลงของ ป. อยู่ในห้องคาราโอเกะ ให้บริการแก่ประชาชนโดยเรียกเก็บค่าบริการรายชั่วโมง ซึ่งมีการแสดงภาพเนื้อร้อง ทำนอง เสียงเพลง และภาพประกอบเพลงอย่างชัดเจน</w:t>
      </w:r>
    </w:p>
    <w:p w14:paraId="23543953" w14:textId="77777777" w:rsidR="00AB6204" w:rsidRPr="00AB6204" w:rsidRDefault="00AB6204" w:rsidP="00AB6204">
      <w:r w:rsidRPr="00AB6204">
        <w:rPr>
          <w:b/>
          <w:bCs/>
          <w:cs/>
        </w:rPr>
        <w:t>ข้อกฎหมาย</w:t>
      </w:r>
    </w:p>
    <w:p w14:paraId="7127E67D" w14:textId="77777777" w:rsidR="00AB6204" w:rsidRPr="00AB6204" w:rsidRDefault="00AB6204" w:rsidP="00AB6204">
      <w:pPr>
        <w:numPr>
          <w:ilvl w:val="0"/>
          <w:numId w:val="1"/>
        </w:numPr>
      </w:pPr>
      <w:r w:rsidRPr="00AB6204">
        <w:rPr>
          <w:cs/>
        </w:rPr>
        <w:t xml:space="preserve">มาตรา </w:t>
      </w:r>
      <w:r w:rsidRPr="00AB6204">
        <w:t xml:space="preserve">30 </w:t>
      </w:r>
      <w:r w:rsidRPr="00AB6204">
        <w:rPr>
          <w:cs/>
        </w:rPr>
        <w:t>แห่ง พ.ร.บ.ลิขสิทธิ์ฯ ว่าด้วยอำนาจของผู้มีสิทธิดำเนินคดี</w:t>
      </w:r>
    </w:p>
    <w:p w14:paraId="22C2323D" w14:textId="77777777" w:rsidR="00AB6204" w:rsidRPr="00AB6204" w:rsidRDefault="00AB6204" w:rsidP="00AB6204">
      <w:pPr>
        <w:numPr>
          <w:ilvl w:val="0"/>
          <w:numId w:val="1"/>
        </w:numPr>
      </w:pPr>
      <w:r w:rsidRPr="00AB6204">
        <w:rPr>
          <w:cs/>
        </w:rPr>
        <w:t xml:space="preserve">มาตรา </w:t>
      </w:r>
      <w:r w:rsidRPr="00AB6204">
        <w:t xml:space="preserve">31 (2) </w:t>
      </w:r>
      <w:r w:rsidRPr="00AB6204">
        <w:rPr>
          <w:cs/>
        </w:rPr>
        <w:t xml:space="preserve">และมาตรา </w:t>
      </w:r>
      <w:r w:rsidRPr="00AB6204">
        <w:t xml:space="preserve">70 </w:t>
      </w:r>
      <w:r w:rsidRPr="00AB6204">
        <w:rPr>
          <w:cs/>
        </w:rPr>
        <w:t>วรรคสอง ว่าด้วยการละเมิดลิขสิทธิ์เพื่อการค้า</w:t>
      </w:r>
    </w:p>
    <w:p w14:paraId="0F0E0623" w14:textId="77777777" w:rsidR="00AB6204" w:rsidRPr="00AB6204" w:rsidRDefault="00AB6204" w:rsidP="00AB6204">
      <w:pPr>
        <w:numPr>
          <w:ilvl w:val="0"/>
          <w:numId w:val="1"/>
        </w:numPr>
      </w:pPr>
      <w:r w:rsidRPr="00AB6204">
        <w:rPr>
          <w:cs/>
        </w:rPr>
        <w:t xml:space="preserve">ป.วิ.อ. มาตรา </w:t>
      </w:r>
      <w:r w:rsidRPr="00AB6204">
        <w:t xml:space="preserve">158 (5) </w:t>
      </w:r>
      <w:r w:rsidRPr="00AB6204">
        <w:rPr>
          <w:cs/>
        </w:rPr>
        <w:t xml:space="preserve">และมาตรา </w:t>
      </w:r>
      <w:r w:rsidRPr="00AB6204">
        <w:t xml:space="preserve">195 </w:t>
      </w:r>
      <w:r w:rsidRPr="00AB6204">
        <w:rPr>
          <w:cs/>
        </w:rPr>
        <w:t>วรรคสอง ว่าด้วยการยกข้อกฎหมายที่เกี่ยวกับความสงบเรียบร้อย</w:t>
      </w:r>
    </w:p>
    <w:p w14:paraId="280E1421" w14:textId="77777777" w:rsidR="00AB6204" w:rsidRPr="00AB6204" w:rsidRDefault="00AB6204" w:rsidP="00AB6204">
      <w:pPr>
        <w:numPr>
          <w:ilvl w:val="0"/>
          <w:numId w:val="1"/>
        </w:numPr>
      </w:pPr>
      <w:r w:rsidRPr="00AB6204">
        <w:rPr>
          <w:cs/>
        </w:rPr>
        <w:t xml:space="preserve">พ.ร.บ.จัดตั้งศาลทรัพย์สินทางปัญญาฯ มาตรา </w:t>
      </w:r>
      <w:r w:rsidRPr="00AB6204">
        <w:t>26, 45</w:t>
      </w:r>
    </w:p>
    <w:p w14:paraId="3F26FE4B" w14:textId="77777777" w:rsidR="00AB6204" w:rsidRPr="00AB6204" w:rsidRDefault="00AB6204" w:rsidP="00AB6204">
      <w:r w:rsidRPr="00AB6204">
        <w:rPr>
          <w:b/>
          <w:bCs/>
          <w:cs/>
        </w:rPr>
        <w:t>ดุลพินิจของศาลและเหตุผลที่วินิจฉัย</w:t>
      </w:r>
    </w:p>
    <w:p w14:paraId="55F667F3" w14:textId="77777777" w:rsidR="00AB6204" w:rsidRPr="00AB6204" w:rsidRDefault="00AB6204" w:rsidP="00AB6204">
      <w:pPr>
        <w:numPr>
          <w:ilvl w:val="0"/>
          <w:numId w:val="2"/>
        </w:numPr>
      </w:pPr>
      <w:r w:rsidRPr="00AB6204">
        <w:rPr>
          <w:cs/>
        </w:rPr>
        <w:t>ศาลวินิจฉัยว่า โจทก์ไม่ได้มีอำนาจฟ้องในประเด็นที่เกี่ยวข้องกับ</w:t>
      </w:r>
      <w:r w:rsidRPr="00AB6204">
        <w:t xml:space="preserve"> </w:t>
      </w:r>
      <w:r w:rsidRPr="00AB6204">
        <w:rPr>
          <w:b/>
          <w:bCs/>
          <w:cs/>
        </w:rPr>
        <w:t>โปรแกรมคอมพิวเตอร์</w:t>
      </w:r>
      <w:r w:rsidRPr="00AB6204">
        <w:t xml:space="preserve"> </w:t>
      </w:r>
      <w:r w:rsidRPr="00AB6204">
        <w:rPr>
          <w:cs/>
        </w:rPr>
        <w:t>เพราะสิทธิที่ได้รับจากบริษัท ป. ครอบคลุมเพียงงานดนตรีกรรม สิ่งบันทึกเสียง และโสตทัศนวัสดุ ไม่รวมโปรแกรมคอมพิวเตอร์</w:t>
      </w:r>
    </w:p>
    <w:p w14:paraId="68FEB3E9" w14:textId="77777777" w:rsidR="00AB6204" w:rsidRPr="00AB6204" w:rsidRDefault="00AB6204" w:rsidP="00AB6204">
      <w:pPr>
        <w:numPr>
          <w:ilvl w:val="0"/>
          <w:numId w:val="2"/>
        </w:numPr>
      </w:pPr>
      <w:r w:rsidRPr="00AB6204">
        <w:rPr>
          <w:cs/>
        </w:rPr>
        <w:lastRenderedPageBreak/>
        <w:t>ส่วนที่เกี่ยวกับ</w:t>
      </w:r>
      <w:r w:rsidRPr="00AB6204">
        <w:t xml:space="preserve"> </w:t>
      </w:r>
      <w:r w:rsidRPr="00AB6204">
        <w:rPr>
          <w:b/>
          <w:bCs/>
          <w:cs/>
        </w:rPr>
        <w:t>งานดนตรีกรรมและบันทึกเสียง</w:t>
      </w:r>
      <w:r w:rsidRPr="00AB6204">
        <w:t xml:space="preserve"> </w:t>
      </w:r>
      <w:r w:rsidRPr="00AB6204">
        <w:rPr>
          <w:cs/>
        </w:rPr>
        <w:t>ศาลเห็นว่า แม้โจทก์กล่าวหาว่าจำเลยใช้ผลงานของ ป. เผยแพร่ต่อสาธารณชน แต่ไม่ได้บรรยายข้อเท็จจริงให้ครบองค์ประกอบตาม</w:t>
      </w:r>
      <w:r w:rsidRPr="00AB6204">
        <w:t xml:space="preserve"> </w:t>
      </w:r>
      <w:r w:rsidRPr="00AB6204">
        <w:rPr>
          <w:b/>
          <w:bCs/>
          <w:cs/>
        </w:rPr>
        <w:t xml:space="preserve">มาตรา </w:t>
      </w:r>
      <w:r w:rsidRPr="00AB6204">
        <w:rPr>
          <w:b/>
          <w:bCs/>
        </w:rPr>
        <w:t>31 (2)</w:t>
      </w:r>
      <w:r w:rsidRPr="00AB6204">
        <w:t xml:space="preserve"> </w:t>
      </w:r>
      <w:r w:rsidRPr="00AB6204">
        <w:rPr>
          <w:cs/>
        </w:rPr>
        <w:t>ว่าจำเลยรู้อยู่แล้วหรือควรรู้ว่างานนั้นละเมิดลิขสิทธิ์ของ ป. ซึ่งเป็น</w:t>
      </w:r>
      <w:r w:rsidRPr="00AB6204">
        <w:t xml:space="preserve"> </w:t>
      </w:r>
      <w:r w:rsidRPr="00AB6204">
        <w:rPr>
          <w:b/>
          <w:bCs/>
          <w:cs/>
        </w:rPr>
        <w:t>เงื่อนไขสำคัญของความผิด</w:t>
      </w:r>
    </w:p>
    <w:p w14:paraId="0E48DB4C" w14:textId="77777777" w:rsidR="00AB6204" w:rsidRPr="00AB6204" w:rsidRDefault="00AB6204" w:rsidP="00AB6204">
      <w:pPr>
        <w:numPr>
          <w:ilvl w:val="0"/>
          <w:numId w:val="2"/>
        </w:numPr>
      </w:pPr>
      <w:r w:rsidRPr="00AB6204">
        <w:rPr>
          <w:cs/>
        </w:rPr>
        <w:t xml:space="preserve">ศาลจึงเห็นว่าคำฟ้องไม่ชอบตามมาตรา </w:t>
      </w:r>
      <w:r w:rsidRPr="00AB6204">
        <w:t xml:space="preserve">158 (5) </w:t>
      </w:r>
      <w:r w:rsidRPr="00AB6204">
        <w:rPr>
          <w:cs/>
        </w:rPr>
        <w:t>เพราะไม่มีข้อเท็จจริงครบองค์ประกอบความผิด ไม่อาจลงโทษจำเลยได้</w:t>
      </w:r>
    </w:p>
    <w:p w14:paraId="1C11AA6F" w14:textId="77777777" w:rsidR="00AB6204" w:rsidRPr="00AB6204" w:rsidRDefault="00AB6204" w:rsidP="00AB6204">
      <w:r w:rsidRPr="00AB6204">
        <w:rPr>
          <w:b/>
          <w:bCs/>
          <w:cs/>
        </w:rPr>
        <w:t>สรุปคำพิพากษา</w:t>
      </w:r>
      <w:r w:rsidRPr="00AB6204">
        <w:br/>
      </w:r>
      <w:r w:rsidRPr="00AB6204">
        <w:rPr>
          <w:cs/>
        </w:rPr>
        <w:t>โจทก์ไม่มีอำนาจฟ้องในส่วนที่กล่าวหาว่าจำเลยละเมิดลิขสิทธิ์โปรแกรมคอมพิวเตอร์ เพราะไม่มีสิทธิในงานประเภทนั้น ส่วนฟ้องละเมิดงานดนตรีกรรมและบันทึกเสียง ศาลวินิจฉัยว่าคำฟ้องไม่ครบองค์ประกอบของความผิด จึงไม่มีมูลฟ้องตามกฎหมาย ไม่อาจลงโทษจำเลยได้</w:t>
      </w:r>
    </w:p>
    <w:p w14:paraId="06BFAE21" w14:textId="1C1803EE" w:rsidR="002B6232" w:rsidRDefault="00AB6204">
      <w:r w:rsidRPr="00AB6204">
        <w:rPr>
          <w:i/>
          <w:iCs/>
          <w:cs/>
        </w:rPr>
        <w:t xml:space="preserve">มีปัญหาปรึกษา ทนายภูวงษ์ </w:t>
      </w:r>
      <w:r w:rsidRPr="00AB6204">
        <w:rPr>
          <w:i/>
          <w:iCs/>
        </w:rPr>
        <w:t xml:space="preserve">081-803-4097 </w:t>
      </w:r>
      <w:r w:rsidRPr="00AB6204">
        <w:rPr>
          <w:i/>
          <w:iCs/>
          <w:cs/>
        </w:rPr>
        <w:t xml:space="preserve">หรือ ไลน์ ไอดี </w:t>
      </w:r>
      <w:r w:rsidRPr="00AB6204">
        <w:rPr>
          <w:i/>
          <w:iCs/>
        </w:rPr>
        <w:t xml:space="preserve">@lawyerpoovong </w:t>
      </w:r>
      <w:r w:rsidRPr="00AB6204">
        <w:rPr>
          <w:i/>
          <w:iCs/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AB6204">
        <w:rPr>
          <w:i/>
          <w:iCs/>
        </w:rPr>
        <w:t xml:space="preserve"> </w:t>
      </w:r>
      <w:hyperlink r:id="rId5" w:history="1">
        <w:r w:rsidRPr="00AB6204">
          <w:rPr>
            <w:rStyle w:val="Hyperlink"/>
            <w:i/>
            <w:iCs/>
          </w:rPr>
          <w:t>www.</w:t>
        </w:r>
        <w:r w:rsidRPr="00AB6204">
          <w:rPr>
            <w:rStyle w:val="Hyperlink"/>
            <w:i/>
            <w:iCs/>
            <w:cs/>
          </w:rPr>
          <w:t>สู้คดี.</w:t>
        </w:r>
        <w:r w:rsidRPr="00AB6204">
          <w:rPr>
            <w:rStyle w:val="Hyperlink"/>
            <w:i/>
            <w:iCs/>
          </w:rPr>
          <w:t>com</w:t>
        </w:r>
      </w:hyperlink>
      <w:r w:rsidRPr="00AB6204">
        <w:rPr>
          <w:i/>
          <w:iCs/>
        </w:rPr>
        <w:t xml:space="preserve"> </w:t>
      </w:r>
      <w:r w:rsidRPr="00AB6204">
        <w:rPr>
          <w:i/>
          <w:iCs/>
          <w:cs/>
        </w:rPr>
        <w:t>และ</w:t>
      </w:r>
      <w:r w:rsidRPr="00AB6204">
        <w:rPr>
          <w:i/>
          <w:iCs/>
        </w:rPr>
        <w:t xml:space="preserve"> </w:t>
      </w:r>
      <w:hyperlink r:id="rId6" w:history="1">
        <w:r w:rsidRPr="00AB6204">
          <w:rPr>
            <w:rStyle w:val="Hyperlink"/>
            <w:i/>
            <w:iCs/>
          </w:rPr>
          <w:t>www.</w:t>
        </w:r>
        <w:r w:rsidRPr="00AB6204">
          <w:rPr>
            <w:rStyle w:val="Hyperlink"/>
            <w:i/>
            <w:iCs/>
            <w:cs/>
          </w:rPr>
          <w:t>ทนายภูวงษ์.</w:t>
        </w:r>
        <w:r w:rsidRPr="00AB6204">
          <w:rPr>
            <w:rStyle w:val="Hyperlink"/>
            <w:i/>
            <w:i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D25A9"/>
    <w:multiLevelType w:val="multilevel"/>
    <w:tmpl w:val="E40E6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A81FC0"/>
    <w:multiLevelType w:val="multilevel"/>
    <w:tmpl w:val="A42A4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7760861">
    <w:abstractNumId w:val="0"/>
  </w:num>
  <w:num w:numId="2" w16cid:durableId="1532104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204"/>
    <w:rsid w:val="000554F2"/>
    <w:rsid w:val="001C2C6A"/>
    <w:rsid w:val="002B6232"/>
    <w:rsid w:val="00392E2E"/>
    <w:rsid w:val="00A43436"/>
    <w:rsid w:val="00AB6204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008A5"/>
  <w15:chartTrackingRefBased/>
  <w15:docId w15:val="{6D4B5399-5026-4C9F-B691-D9AAAFE5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620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620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620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620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620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620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620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620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620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20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620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620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620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620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620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62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62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620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620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B620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620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B620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B620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620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620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B62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62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620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620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620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62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2025-07-28T04:04:00Z</dcterms:created>
  <dcterms:modified xsi:type="dcterms:W3CDTF">2025-07-28T04:05:00Z</dcterms:modified>
</cp:coreProperties>
</file>