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68089" w14:textId="17BF090F" w:rsidR="00F07B09" w:rsidRPr="00F07B09" w:rsidRDefault="00F07B09" w:rsidP="00F07B09">
      <w:r w:rsidRPr="00F07B09">
        <w:rPr>
          <w:cs/>
        </w:rPr>
        <w:t xml:space="preserve">ลำดับที่ </w:t>
      </w:r>
      <w:r w:rsidRPr="00F07B09">
        <w:t>000488</w:t>
      </w:r>
      <w:r w:rsidRPr="00F07B09">
        <w:br/>
      </w:r>
      <w:r w:rsidRPr="00F07B09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F07B09">
        <w:rPr>
          <w:cs/>
        </w:rPr>
        <w:t>การป้องกันโดยชอบด้วยกฎหมายจากการจับกุมโดยไม่ชอบด้วยวิธีการ</w:t>
      </w:r>
    </w:p>
    <w:p w14:paraId="6ACDD3D2" w14:textId="10802A7E" w:rsidR="00F07B09" w:rsidRPr="00F07B09" w:rsidRDefault="00F07B09" w:rsidP="00F07B09">
      <w:r w:rsidRPr="00F07B09">
        <w:rPr>
          <w:cs/>
        </w:rPr>
        <w:t>วิเคราะห์ฎีกาที่</w:t>
      </w:r>
      <w:r>
        <w:t xml:space="preserve"> </w:t>
      </w:r>
      <w:r w:rsidRPr="00F07B09">
        <w:t>698/2516</w:t>
      </w:r>
    </w:p>
    <w:p w14:paraId="75440723" w14:textId="77777777" w:rsidR="00F07B09" w:rsidRPr="00F07B09" w:rsidRDefault="00F07B09" w:rsidP="00F07B09">
      <w:r w:rsidRPr="00F07B0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07B09">
        <w:t>0818034097</w:t>
      </w:r>
    </w:p>
    <w:p w14:paraId="4DD2C0A0" w14:textId="77777777" w:rsidR="00F07B09" w:rsidRPr="00F07B09" w:rsidRDefault="00F07B09" w:rsidP="00F07B09">
      <w:r w:rsidRPr="00F07B09">
        <w:rPr>
          <w:cs/>
        </w:rPr>
        <w:t>กฎหมายเกี่ยวกับอะไร</w:t>
      </w:r>
      <w:r w:rsidRPr="00F07B09">
        <w:br/>
      </w:r>
      <w:r w:rsidRPr="00F07B09">
        <w:rPr>
          <w:cs/>
        </w:rPr>
        <w:t xml:space="preserve">ประมวลกฎหมายวิธีพิจารณาความอาญา มาตรา </w:t>
      </w:r>
      <w:r w:rsidRPr="00F07B09">
        <w:t xml:space="preserve">80, 81, 83, 92 </w:t>
      </w:r>
      <w:r w:rsidRPr="00F07B09">
        <w:rPr>
          <w:cs/>
        </w:rPr>
        <w:t xml:space="preserve">และ </w:t>
      </w:r>
      <w:r w:rsidRPr="00F07B09">
        <w:t xml:space="preserve">96 </w:t>
      </w:r>
      <w:r w:rsidRPr="00F07B09">
        <w:rPr>
          <w:cs/>
        </w:rPr>
        <w:t>ว่าด้วยการจับกุมผู้กระทำความผิดซึ่งหน้า การค้นสถานที่ และการใช้กำลังในการจับกุม รวมถึงหลักการป้องกันโดยชอบด้วยกฎหมาย</w:t>
      </w:r>
    </w:p>
    <w:p w14:paraId="29349E28" w14:textId="77777777" w:rsidR="00F07B09" w:rsidRPr="00F07B09" w:rsidRDefault="00F07B09" w:rsidP="00F07B09">
      <w:r w:rsidRPr="00F07B09">
        <w:rPr>
          <w:cs/>
        </w:rPr>
        <w:t xml:space="preserve">วิเคราะห์คำพิพากษาฎีกาเลขที่ </w:t>
      </w:r>
      <w:r w:rsidRPr="00F07B09">
        <w:t>698/2516</w:t>
      </w:r>
    </w:p>
    <w:p w14:paraId="62A42AD0" w14:textId="77777777" w:rsidR="00F07B09" w:rsidRPr="00F07B09" w:rsidRDefault="00F07B09" w:rsidP="00F07B09">
      <w:r w:rsidRPr="00F07B09">
        <w:rPr>
          <w:b/>
          <w:bCs/>
          <w:cs/>
        </w:rPr>
        <w:t>ข้อเท็จจริง</w:t>
      </w:r>
      <w:r w:rsidRPr="00F07B09">
        <w:br/>
      </w:r>
      <w:r w:rsidRPr="00F07B09">
        <w:rPr>
          <w:cs/>
        </w:rPr>
        <w:t xml:space="preserve">คืนเกิดเหตุเจ้าหน้าที่ตำรวจได้รับคำสั่งให้เข้าจับกุมผู้ลักลอบเล่นการพนันภายในบ้านที่เป็นที่รโหฐาน โดยมิได้นำหมายค้นหรือหมายจับไปด้วย เมื่อไปถึง พบว่ามีการเล่นการพนันจริง และมีคนอยู่ในบ้านประมาณ </w:t>
      </w:r>
      <w:r w:rsidRPr="00F07B09">
        <w:t xml:space="preserve">50 </w:t>
      </w:r>
      <w:r w:rsidRPr="00F07B09">
        <w:rPr>
          <w:cs/>
        </w:rPr>
        <w:t>คน ผู้เสียหายซึ่งเป็นตำรวจเข้าไปจับกุมจำเลยที่อยู่ในเหตุการณ์ จำเลยสะบัดหลุดและถูกผู้เสียหายใช้ปืนตีที่ศีรษะจนล้มลง อีกทั้งยังมีตำรวจคนอื่นเข้ารุมทำร้าย จำเลยจึงใช้มีดแทงผู้เสียหายจนบาดเจ็บ</w:t>
      </w:r>
    </w:p>
    <w:p w14:paraId="4F0B55F0" w14:textId="77777777" w:rsidR="00F07B09" w:rsidRPr="00F07B09" w:rsidRDefault="00F07B09" w:rsidP="00F07B09">
      <w:r w:rsidRPr="00F07B09">
        <w:rPr>
          <w:b/>
          <w:bCs/>
          <w:cs/>
        </w:rPr>
        <w:t>ข้อกฎหมายและดุลพินิจของศาล</w:t>
      </w:r>
      <w:r w:rsidRPr="00F07B09">
        <w:br/>
      </w:r>
      <w:r w:rsidRPr="00F07B09">
        <w:rPr>
          <w:cs/>
        </w:rPr>
        <w:t xml:space="preserve">ศาลพิจารณาว่า แม้การเข้าไปในบ้านโดยไม่มีหมายค้นสามารถทำได้ตามมาตรา </w:t>
      </w:r>
      <w:r w:rsidRPr="00F07B09">
        <w:t xml:space="preserve">96(2) </w:t>
      </w:r>
      <w:r w:rsidRPr="00F07B09">
        <w:rPr>
          <w:cs/>
        </w:rPr>
        <w:t xml:space="preserve">และการจับผู้ต้องหาในความผิดซึ่งหน้าก็ชอบด้วยกฎหมายตามมาตรา </w:t>
      </w:r>
      <w:r w:rsidRPr="00F07B09">
        <w:t xml:space="preserve">80 </w:t>
      </w:r>
      <w:r w:rsidRPr="00F07B09">
        <w:rPr>
          <w:cs/>
        </w:rPr>
        <w:t xml:space="preserve">และ </w:t>
      </w:r>
      <w:r w:rsidRPr="00F07B09">
        <w:t xml:space="preserve">81(1) </w:t>
      </w:r>
      <w:r w:rsidRPr="00F07B09">
        <w:rPr>
          <w:cs/>
        </w:rPr>
        <w:t xml:space="preserve">แต่การใช้กำลังของตำรวจในการจับกุม เช่น การใช้ปืนตีศีรษะจำเลยและการรุมทำร้าย ถือว่าเกินความจำเป็นตามมาตรา </w:t>
      </w:r>
      <w:r w:rsidRPr="00F07B09">
        <w:t xml:space="preserve">83 </w:t>
      </w:r>
      <w:r w:rsidRPr="00F07B09">
        <w:rPr>
          <w:cs/>
        </w:rPr>
        <w:t>วรรคสอง เป็นการจับโดยไม่ชอบด้วยกฎหมาย</w:t>
      </w:r>
      <w:r w:rsidRPr="00F07B09">
        <w:br/>
      </w:r>
      <w:r w:rsidRPr="00F07B09">
        <w:rPr>
          <w:cs/>
        </w:rPr>
        <w:t>เมื่อจำเลยใช้มีดแทงผู้เสียหายขณะถูกทำร้ายในสถานการณ์ชุลมุน และเป็นการกระทำโดยเห็นว่าอาจถูกทำร้ายเพิ่มเติม จึงถือว่าเป็นการป้องกันตนโดยชอบด้วยกฎหมาย และพอสมควรแก่เหตุ</w:t>
      </w:r>
    </w:p>
    <w:p w14:paraId="00ECB301" w14:textId="77777777" w:rsidR="00F07B09" w:rsidRPr="00F07B09" w:rsidRDefault="00F07B09" w:rsidP="00F07B09">
      <w:r w:rsidRPr="00F07B09">
        <w:rPr>
          <w:cs/>
        </w:rPr>
        <w:t>สรุปคำพิพากษา</w:t>
      </w:r>
      <w:r w:rsidRPr="00F07B09">
        <w:br/>
      </w:r>
      <w:r w:rsidRPr="00F07B09">
        <w:rPr>
          <w:cs/>
        </w:rPr>
        <w:t>แม้เจ้าพนักงานตำรวจจะมีอำนาจจับกุมผู้กระทำผิดในที่เกิดเหตุโดยไม่ต้องมีหมายค้นหรือหมายจับ แต่การใช้กำลังเกินสมควรแก่เหตุ เช่น การใช้ปืนตีศีรษะและรุมทำร้าย ย่อมเป็นการจับที่ไม่ชอบด้วยกฎหมาย การที่จำเลยใช้มีดแทงเพื่อป้องกันตนในสถานการณ์นั้น จึงเป็นการป้องกันโดยชอบด้วยกฎหมาย ไม่เป็นความผิดฐานต่อสู้หรือขัดขวางเจ้าพนักงาน</w:t>
      </w:r>
    </w:p>
    <w:p w14:paraId="56459702" w14:textId="0FF9C395" w:rsidR="002B6232" w:rsidRPr="00F07B09" w:rsidRDefault="00F07B09">
      <w:pPr>
        <w:rPr>
          <w:rFonts w:hint="cs"/>
        </w:rPr>
      </w:pPr>
      <w:r w:rsidRPr="00F07B09">
        <w:rPr>
          <w:cs/>
        </w:rPr>
        <w:lastRenderedPageBreak/>
        <w:t xml:space="preserve">มีปัญหาปรึกษา ทนายภูวงษ์ </w:t>
      </w:r>
      <w:r w:rsidRPr="00F07B09">
        <w:t xml:space="preserve">081-803-4097 </w:t>
      </w:r>
      <w:r w:rsidRPr="00F07B09">
        <w:rPr>
          <w:cs/>
        </w:rPr>
        <w:t xml:space="preserve">หรือ ไลน์ ไอดี </w:t>
      </w:r>
      <w:r w:rsidRPr="00F07B09">
        <w:t>@lawyerpoovong</w:t>
      </w:r>
      <w:r w:rsidRPr="00F07B09">
        <w:br/>
      </w:r>
      <w:r w:rsidRPr="00F07B09">
        <w:rPr>
          <w:cs/>
        </w:rPr>
        <w:t>ทุกปัญหามีทางออก</w:t>
      </w:r>
      <w:r w:rsidRPr="00F07B09">
        <w:br/>
      </w:r>
      <w:r w:rsidRPr="00F07B09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07B09">
        <w:rPr>
          <w:cs/>
        </w:rPr>
        <w:t>เวป</w:t>
      </w:r>
      <w:proofErr w:type="spellEnd"/>
      <w:r w:rsidRPr="00F07B09">
        <w:rPr>
          <w:cs/>
        </w:rPr>
        <w:t>ไซ</w:t>
      </w:r>
      <w:proofErr w:type="spellStart"/>
      <w:r w:rsidRPr="00F07B09">
        <w:rPr>
          <w:cs/>
        </w:rPr>
        <w:t>ต์</w:t>
      </w:r>
      <w:proofErr w:type="spellEnd"/>
      <w:r w:rsidRPr="00F07B09">
        <w:t xml:space="preserve"> </w:t>
      </w:r>
      <w:hyperlink r:id="rId4" w:history="1">
        <w:r w:rsidRPr="00F07B09">
          <w:rPr>
            <w:rStyle w:val="Hyperlink"/>
          </w:rPr>
          <w:t>www.</w:t>
        </w:r>
        <w:r w:rsidRPr="00F07B09">
          <w:rPr>
            <w:rStyle w:val="Hyperlink"/>
            <w:cs/>
          </w:rPr>
          <w:t>สู้คดี.</w:t>
        </w:r>
        <w:r w:rsidRPr="00F07B09">
          <w:rPr>
            <w:rStyle w:val="Hyperlink"/>
          </w:rPr>
          <w:t>com</w:t>
        </w:r>
      </w:hyperlink>
      <w:r w:rsidRPr="00F07B09">
        <w:t xml:space="preserve"> </w:t>
      </w:r>
      <w:r w:rsidRPr="00F07B09">
        <w:rPr>
          <w:cs/>
        </w:rPr>
        <w:t>และ</w:t>
      </w:r>
      <w:r w:rsidRPr="00F07B09">
        <w:t xml:space="preserve"> </w:t>
      </w:r>
      <w:hyperlink r:id="rId5" w:history="1">
        <w:r w:rsidRPr="00F07B09">
          <w:rPr>
            <w:rStyle w:val="Hyperlink"/>
          </w:rPr>
          <w:t>www.</w:t>
        </w:r>
        <w:r w:rsidRPr="00F07B09">
          <w:rPr>
            <w:rStyle w:val="Hyperlink"/>
            <w:cs/>
          </w:rPr>
          <w:t>ทนายภูวงษ์.</w:t>
        </w:r>
        <w:r w:rsidRPr="00F07B09">
          <w:rPr>
            <w:rStyle w:val="Hyperlink"/>
          </w:rPr>
          <w:t>com</w:t>
        </w:r>
      </w:hyperlink>
    </w:p>
    <w:sectPr w:rsidR="002B6232" w:rsidRPr="00F07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09"/>
    <w:rsid w:val="000554F2"/>
    <w:rsid w:val="001C2C6A"/>
    <w:rsid w:val="002B6232"/>
    <w:rsid w:val="00392E2E"/>
    <w:rsid w:val="00A43436"/>
    <w:rsid w:val="00AF4A52"/>
    <w:rsid w:val="00F0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1F32E"/>
  <w15:chartTrackingRefBased/>
  <w15:docId w15:val="{23109FEA-67E3-44AA-B192-F103B509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B0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B0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B0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B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B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B0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B0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B0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B0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B0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B0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B0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B0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B0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B0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B0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B0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B0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B0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07B0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B0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07B0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07B0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B0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B0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07B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B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B0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B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7B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B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2025-07-28T04:09:00Z</dcterms:created>
  <dcterms:modified xsi:type="dcterms:W3CDTF">2025-07-28T04:09:00Z</dcterms:modified>
</cp:coreProperties>
</file>