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6E9F2F" w14:textId="77777777" w:rsidR="00250667" w:rsidRPr="00250667" w:rsidRDefault="00250667" w:rsidP="00250667">
      <w:r w:rsidRPr="00250667">
        <w:rPr>
          <w:cs/>
        </w:rPr>
        <w:t xml:space="preserve">ลำดับที่ </w:t>
      </w:r>
      <w:r w:rsidRPr="00250667">
        <w:t>000513</w:t>
      </w:r>
      <w:r w:rsidRPr="00250667">
        <w:br/>
      </w:r>
      <w:r w:rsidRPr="00250667">
        <w:rPr>
          <w:cs/>
        </w:rPr>
        <w:t>หัวข้อเรื่อง การรับชำระหนี้ตามคำพิพากษาเพียงบางส่วน</w:t>
      </w:r>
    </w:p>
    <w:p w14:paraId="30DDC3A3" w14:textId="77777777" w:rsidR="00250667" w:rsidRPr="00250667" w:rsidRDefault="00250667" w:rsidP="00250667">
      <w:r w:rsidRPr="00250667">
        <w:rPr>
          <w:cs/>
        </w:rPr>
        <w:t xml:space="preserve">วิเคราะห์ฎีกาที่ </w:t>
      </w:r>
      <w:r w:rsidRPr="00250667">
        <w:t>2727/2530</w:t>
      </w:r>
    </w:p>
    <w:p w14:paraId="46A71DD4" w14:textId="77777777" w:rsidR="00250667" w:rsidRPr="00250667" w:rsidRDefault="00250667" w:rsidP="00250667">
      <w:r w:rsidRPr="00250667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50667">
        <w:t>0818034097</w:t>
      </w:r>
    </w:p>
    <w:p w14:paraId="14303126" w14:textId="77777777" w:rsidR="00250667" w:rsidRPr="00250667" w:rsidRDefault="00250667" w:rsidP="00250667">
      <w:r w:rsidRPr="00250667">
        <w:rPr>
          <w:cs/>
        </w:rPr>
        <w:t>กฎหมายเกี่ยวกับอะไร</w:t>
      </w:r>
      <w:r w:rsidRPr="00250667">
        <w:br/>
      </w:r>
      <w:r w:rsidRPr="00250667">
        <w:rPr>
          <w:cs/>
        </w:rPr>
        <w:t xml:space="preserve">เกี่ยวกับการชำระหนี้ตามคำพิพากษา การวางเงินชำระหนี้บางส่วน การเสียดอกเบี้ย การรับหรือปฏิเสธการชำระหนี้บางส่วน และสิทธิของเจ้าหนี้ในการบังคับคดีตามประมวลกฎหมายแพ่งและพาณิชย์ มาตรา </w:t>
      </w:r>
      <w:r w:rsidRPr="00250667">
        <w:t xml:space="preserve">320, 329 </w:t>
      </w:r>
      <w:r w:rsidRPr="00250667">
        <w:rPr>
          <w:cs/>
        </w:rPr>
        <w:t xml:space="preserve">และประมวลกฎหมายวิธีพิจารณาความแพ่ง มาตรา </w:t>
      </w:r>
      <w:r w:rsidRPr="00250667">
        <w:t xml:space="preserve">136 </w:t>
      </w:r>
      <w:r w:rsidRPr="00250667">
        <w:rPr>
          <w:cs/>
        </w:rPr>
        <w:t xml:space="preserve">และ </w:t>
      </w:r>
      <w:r w:rsidRPr="00250667">
        <w:t>275(2)</w:t>
      </w:r>
    </w:p>
    <w:p w14:paraId="17DA3E32" w14:textId="77777777" w:rsidR="00250667" w:rsidRPr="00250667" w:rsidRDefault="00250667" w:rsidP="00250667">
      <w:r w:rsidRPr="00250667">
        <w:rPr>
          <w:cs/>
        </w:rPr>
        <w:t xml:space="preserve">วิเคราะห์คำพิพากษาฎีกาเลขที่ </w:t>
      </w:r>
      <w:r w:rsidRPr="00250667">
        <w:t>2727/2530</w:t>
      </w:r>
      <w:r w:rsidRPr="00250667">
        <w:br/>
      </w:r>
      <w:r w:rsidRPr="00250667">
        <w:rPr>
          <w:b/>
          <w:bCs/>
          <w:cs/>
        </w:rPr>
        <w:t>ข้อเท็จจริง</w:t>
      </w:r>
      <w:r w:rsidRPr="00250667">
        <w:br/>
      </w:r>
      <w:r w:rsidRPr="00250667">
        <w:rPr>
          <w:cs/>
        </w:rPr>
        <w:t>โจทก์เป็นเจ้าหนี้ตามคำพิพากษาของศาลแรงงานกลาง จำเลยชำระหนี้เพียงบางส่วนโดยสั่งจ่ายเป็นเช็ค ซึ่งโจทก์ก็รับไว้โดยสมัครใจ โดยไม่มีการระบุว่าจะไม่สละสิทธิเรียกเก็บส่วนที่เหลือ</w:t>
      </w:r>
    </w:p>
    <w:p w14:paraId="2A90D144" w14:textId="77777777" w:rsidR="00250667" w:rsidRPr="00250667" w:rsidRDefault="00250667" w:rsidP="00250667">
      <w:r w:rsidRPr="00250667">
        <w:rPr>
          <w:b/>
          <w:bCs/>
          <w:cs/>
        </w:rPr>
        <w:t>ข้อกฎหมายและดุลพินิจของศาล</w:t>
      </w:r>
    </w:p>
    <w:p w14:paraId="10B8F406" w14:textId="77777777" w:rsidR="00250667" w:rsidRPr="00250667" w:rsidRDefault="00250667" w:rsidP="00250667">
      <w:pPr>
        <w:numPr>
          <w:ilvl w:val="0"/>
          <w:numId w:val="1"/>
        </w:numPr>
      </w:pPr>
      <w:r w:rsidRPr="00250667">
        <w:rPr>
          <w:cs/>
        </w:rPr>
        <w:t>ศาลวินิจฉัยว่า ตาม ป.</w:t>
      </w:r>
      <w:proofErr w:type="spellStart"/>
      <w:r w:rsidRPr="00250667">
        <w:rPr>
          <w:cs/>
        </w:rPr>
        <w:t>พ.พ</w:t>
      </w:r>
      <w:proofErr w:type="spellEnd"/>
      <w:r w:rsidRPr="00250667">
        <w:rPr>
          <w:cs/>
        </w:rPr>
        <w:t xml:space="preserve">. มาตรา </w:t>
      </w:r>
      <w:r w:rsidRPr="00250667">
        <w:t xml:space="preserve">320 </w:t>
      </w:r>
      <w:r w:rsidRPr="00250667">
        <w:rPr>
          <w:cs/>
        </w:rPr>
        <w:t>เจ้าหนี้มีสิทธิจะปฏิเสธไม่รับชำระหนี้เพียงบางส่วนได้ หากเห็นว่ายังไม่ได้รับชำระหนี้โดยสิ้นเชิง แต่ในกรณีนี้โจทก์รับเช็คไว้แล้ว จึงถือว่าสละสิทธิปฏิเสธตามมาตราดังกล่าว หนี้จึงเป็นอันเปลื้องไปตามจำนวนที่รับไว้</w:t>
      </w:r>
    </w:p>
    <w:p w14:paraId="22764740" w14:textId="77777777" w:rsidR="00250667" w:rsidRPr="00250667" w:rsidRDefault="00250667" w:rsidP="00250667">
      <w:pPr>
        <w:numPr>
          <w:ilvl w:val="0"/>
          <w:numId w:val="1"/>
        </w:numPr>
      </w:pPr>
      <w:r w:rsidRPr="00250667">
        <w:rPr>
          <w:cs/>
        </w:rPr>
        <w:t xml:space="preserve">มาตรา </w:t>
      </w:r>
      <w:r w:rsidRPr="00250667">
        <w:t xml:space="preserve">275(2) </w:t>
      </w:r>
      <w:r w:rsidRPr="00250667">
        <w:rPr>
          <w:cs/>
        </w:rPr>
        <w:t>แห่ง ป.วิ.พ. เปิดช่องให้ลูกหนี้ตามคำพิพากษาชำระหนี้บางส่วนได้ และเจ้าหนี้มีสิทธิบังคับคดีเฉพาะส่วนที่ยังเหลือ</w:t>
      </w:r>
    </w:p>
    <w:p w14:paraId="2E981727" w14:textId="77777777" w:rsidR="00250667" w:rsidRPr="00250667" w:rsidRDefault="00250667" w:rsidP="00250667">
      <w:pPr>
        <w:numPr>
          <w:ilvl w:val="0"/>
          <w:numId w:val="1"/>
        </w:numPr>
      </w:pPr>
      <w:r w:rsidRPr="00250667">
        <w:rPr>
          <w:cs/>
        </w:rPr>
        <w:t xml:space="preserve">การที่จำเลยนำเช็คมาชำระหนี้บางส่วนแต่ยังไม่ครบถ้วน ย่อมไม่เป็นเหตุระงับการเสียดอกเบี้ย ตาม ป.วิ.พ. มาตรา </w:t>
      </w:r>
      <w:r w:rsidRPr="00250667">
        <w:t>136</w:t>
      </w:r>
    </w:p>
    <w:p w14:paraId="1BBCEFCA" w14:textId="77777777" w:rsidR="00250667" w:rsidRPr="00250667" w:rsidRDefault="00250667" w:rsidP="00250667">
      <w:pPr>
        <w:numPr>
          <w:ilvl w:val="0"/>
          <w:numId w:val="1"/>
        </w:numPr>
      </w:pPr>
      <w:r w:rsidRPr="00250667">
        <w:rPr>
          <w:cs/>
        </w:rPr>
        <w:t>การชำระหนี้บางส่วนต้องหักใช้ชำระดอกเบี้ยก่อน แล้วค่อยชำระหนี้เงินต้น ตาม ป.</w:t>
      </w:r>
      <w:proofErr w:type="spellStart"/>
      <w:r w:rsidRPr="00250667">
        <w:rPr>
          <w:cs/>
        </w:rPr>
        <w:t>พ.พ</w:t>
      </w:r>
      <w:proofErr w:type="spellEnd"/>
      <w:r w:rsidRPr="00250667">
        <w:rPr>
          <w:cs/>
        </w:rPr>
        <w:t xml:space="preserve">. มาตรา </w:t>
      </w:r>
      <w:r w:rsidRPr="00250667">
        <w:t xml:space="preserve">329 </w:t>
      </w:r>
      <w:r w:rsidRPr="00250667">
        <w:rPr>
          <w:cs/>
        </w:rPr>
        <w:t>หากยังคงมีเงินต้นค้างชำระ ก็ยังต้องเสียดอกเบี้ยต่อไป</w:t>
      </w:r>
    </w:p>
    <w:p w14:paraId="3A47C9D6" w14:textId="77777777" w:rsidR="00250667" w:rsidRPr="00250667" w:rsidRDefault="00250667" w:rsidP="00250667">
      <w:pPr>
        <w:numPr>
          <w:ilvl w:val="0"/>
          <w:numId w:val="1"/>
        </w:numPr>
      </w:pPr>
      <w:r w:rsidRPr="00250667">
        <w:rPr>
          <w:cs/>
        </w:rPr>
        <w:t>การที่โจทก์ขอเลื่อนนัดสอบถามของศาลโดยให้เหตุผลว่าอยากปรึกษาทนาย ยังไม่อาจเปลี่ยนแปลงสาระในสำนวนหรือข้อเท็จจริงที่ศาลหยิบยกมาวินิจฉัยโดยละเอียดแล้วได้</w:t>
      </w:r>
    </w:p>
    <w:p w14:paraId="6F16EC15" w14:textId="77777777" w:rsidR="00250667" w:rsidRPr="00250667" w:rsidRDefault="00250667" w:rsidP="00250667">
      <w:r w:rsidRPr="00250667">
        <w:rPr>
          <w:cs/>
        </w:rPr>
        <w:lastRenderedPageBreak/>
        <w:t>สรุปคำพิพากษา</w:t>
      </w:r>
      <w:r w:rsidRPr="00250667">
        <w:br/>
      </w:r>
      <w:r w:rsidRPr="00250667">
        <w:rPr>
          <w:cs/>
        </w:rPr>
        <w:t>หนี้ที่จำเลยชำระให้โจทก์เพียงบางส่วน แม้โจทก์มีสิทธิปฏิเสธการชำระบางส่วนได้ แต่เมื่อโจทก์ยอมรับเช็คชำระหนี้นั้นไว้โดยสมัครใจ ย่อมถือว่าสละสิทธิตาม ป.</w:t>
      </w:r>
      <w:proofErr w:type="spellStart"/>
      <w:r w:rsidRPr="00250667">
        <w:rPr>
          <w:cs/>
        </w:rPr>
        <w:t>พ.พ</w:t>
      </w:r>
      <w:proofErr w:type="spellEnd"/>
      <w:r w:rsidRPr="00250667">
        <w:rPr>
          <w:cs/>
        </w:rPr>
        <w:t xml:space="preserve">. มาตรา </w:t>
      </w:r>
      <w:r w:rsidRPr="00250667">
        <w:t xml:space="preserve">320 </w:t>
      </w:r>
      <w:r w:rsidRPr="00250667">
        <w:rPr>
          <w:cs/>
        </w:rPr>
        <w:t>การชำระดังกล่าวจึงทำให้หนี้ในส่วนนั้นเปลื้องไป แต่ในส่วนที่ยังค้างชำระ จำเลยยังต้องรับผิดทั้งเงินต้นและดอกเบี้ยต่อไปตามกฎหมาย</w:t>
      </w:r>
    </w:p>
    <w:p w14:paraId="4A6579DA" w14:textId="4DCBF6B1" w:rsidR="002B6232" w:rsidRDefault="00250667">
      <w:r w:rsidRPr="00250667">
        <w:rPr>
          <w:cs/>
        </w:rPr>
        <w:t xml:space="preserve">มีปัญหาปรึกษา ทนายภูวงษ์ </w:t>
      </w:r>
      <w:r w:rsidRPr="00250667">
        <w:t xml:space="preserve">081-803-4097 </w:t>
      </w:r>
      <w:r w:rsidRPr="00250667">
        <w:rPr>
          <w:cs/>
        </w:rPr>
        <w:t xml:space="preserve">หรือ ไลน์ ไอดี </w:t>
      </w:r>
      <w:r w:rsidRPr="00250667">
        <w:t>@lawyerpoovong</w:t>
      </w:r>
      <w:r w:rsidRPr="00250667">
        <w:br/>
      </w:r>
      <w:r w:rsidRPr="00250667">
        <w:rPr>
          <w:cs/>
        </w:rPr>
        <w:t>ทุกปัญหามีทางออก</w:t>
      </w:r>
      <w:r w:rsidRPr="00250667">
        <w:br/>
      </w:r>
      <w:r w:rsidRPr="00250667">
        <w:rPr>
          <w:cs/>
        </w:rPr>
        <w:t>ค้นหาคำพิพากษาฎีกาทั้งหมดได้ที่ “ฎีกาสำคัญ“ ในเว็บไซต์</w:t>
      </w:r>
      <w:r w:rsidRPr="00250667">
        <w:t xml:space="preserve"> </w:t>
      </w:r>
      <w:hyperlink r:id="rId5" w:history="1">
        <w:r w:rsidRPr="00250667">
          <w:rPr>
            <w:rStyle w:val="Hyperlink"/>
          </w:rPr>
          <w:t>www.</w:t>
        </w:r>
        <w:r w:rsidRPr="00250667">
          <w:rPr>
            <w:rStyle w:val="Hyperlink"/>
            <w:cs/>
          </w:rPr>
          <w:t>สู้คดี.</w:t>
        </w:r>
        <w:r w:rsidRPr="00250667">
          <w:rPr>
            <w:rStyle w:val="Hyperlink"/>
          </w:rPr>
          <w:t>com</w:t>
        </w:r>
      </w:hyperlink>
      <w:r w:rsidRPr="00250667">
        <w:t xml:space="preserve"> </w:t>
      </w:r>
      <w:r w:rsidRPr="00250667">
        <w:rPr>
          <w:cs/>
        </w:rPr>
        <w:t>และ</w:t>
      </w:r>
      <w:r w:rsidRPr="00250667">
        <w:t xml:space="preserve"> </w:t>
      </w:r>
      <w:hyperlink r:id="rId6" w:history="1">
        <w:r w:rsidRPr="00250667">
          <w:rPr>
            <w:rStyle w:val="Hyperlink"/>
          </w:rPr>
          <w:t>www.</w:t>
        </w:r>
        <w:r w:rsidRPr="00250667">
          <w:rPr>
            <w:rStyle w:val="Hyperlink"/>
            <w:cs/>
          </w:rPr>
          <w:t>ทนายภูวงษ์.</w:t>
        </w:r>
        <w:r w:rsidRPr="00250667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064705"/>
    <w:multiLevelType w:val="multilevel"/>
    <w:tmpl w:val="95963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2100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667"/>
    <w:rsid w:val="000554F2"/>
    <w:rsid w:val="001C2C6A"/>
    <w:rsid w:val="00250667"/>
    <w:rsid w:val="002B6232"/>
    <w:rsid w:val="003823DF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3DCDB"/>
  <w15:chartTrackingRefBased/>
  <w15:docId w15:val="{238DB690-9356-4CAC-BF24-3E6FDCBD8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0667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0667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0667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066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066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066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066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066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066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0667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066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0667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0667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0667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066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066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066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0667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0667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5066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066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5066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50667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0667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0667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506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06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0667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06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506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06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304</Words>
  <Characters>1738</Characters>
  <Application>Microsoft Office Word</Application>
  <DocSecurity>0</DocSecurity>
  <Lines>14</Lines>
  <Paragraphs>4</Paragraphs>
  <ScaleCrop>false</ScaleCrop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2025-07-28T08:44:00Z</dcterms:created>
  <dcterms:modified xsi:type="dcterms:W3CDTF">2025-07-28T08:44:00Z</dcterms:modified>
</cp:coreProperties>
</file>