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2E083" w14:textId="77777777" w:rsidR="004A0632" w:rsidRPr="004A0632" w:rsidRDefault="004A0632" w:rsidP="004A0632">
      <w:r w:rsidRPr="004A0632">
        <w:rPr>
          <w:cs/>
        </w:rPr>
        <w:t xml:space="preserve">ลำดับที่ </w:t>
      </w:r>
      <w:r w:rsidRPr="004A0632">
        <w:t>000517</w:t>
      </w:r>
      <w:r w:rsidRPr="004A0632">
        <w:br/>
      </w:r>
      <w:r w:rsidRPr="004A0632">
        <w:rPr>
          <w:cs/>
        </w:rPr>
        <w:t>หัวข้อเรื่อง ลักทรัพย์ในเคหสถานจากการฝ่าฝืนเงื่อนไขสัญญาเช่าและการเช่าช่วงโดยไม่ได้รับอนุญาต</w:t>
      </w:r>
      <w:r w:rsidRPr="004A0632">
        <w:br/>
      </w:r>
      <w:r w:rsidRPr="004A0632">
        <w:rPr>
          <w:cs/>
        </w:rPr>
        <w:t xml:space="preserve">วิเคราะห์ฎีกาที่ </w:t>
      </w:r>
      <w:r w:rsidRPr="004A0632">
        <w:t>3581/2557</w:t>
      </w:r>
      <w:r w:rsidRPr="004A0632">
        <w:br/>
      </w:r>
      <w:r w:rsidRPr="004A063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A0632">
        <w:t>0818034097</w:t>
      </w:r>
      <w:r w:rsidRPr="004A0632">
        <w:br/>
      </w:r>
      <w:r w:rsidRPr="004A0632">
        <w:rPr>
          <w:cs/>
        </w:rPr>
        <w:t xml:space="preserve">กฎหมายเกี่ยวกับอะไร ประมวลกฎหมายอาญา มาตรา </w:t>
      </w:r>
      <w:r w:rsidRPr="004A0632">
        <w:t xml:space="preserve">334, 335(1), </w:t>
      </w:r>
      <w:r w:rsidRPr="004A0632">
        <w:rPr>
          <w:cs/>
        </w:rPr>
        <w:t>กฎหมายแพ่งและพาณิชย์ว่าด้วยการเช่า และการได้มาซึ่งกรรมสิทธิ์ในทรัพย์จากข้อตกลงตามสัญญา</w:t>
      </w:r>
    </w:p>
    <w:p w14:paraId="677BF354" w14:textId="77777777" w:rsidR="004A0632" w:rsidRPr="004A0632" w:rsidRDefault="004A0632" w:rsidP="004A0632">
      <w:r w:rsidRPr="004A0632">
        <w:rPr>
          <w:cs/>
        </w:rPr>
        <w:t xml:space="preserve">วิเคราะห์คำพิพากษาฎีกาเลขที่ </w:t>
      </w:r>
      <w:r w:rsidRPr="004A0632">
        <w:t>3581/2557</w:t>
      </w:r>
      <w:r w:rsidRPr="004A0632">
        <w:br/>
      </w:r>
      <w:r w:rsidRPr="004A0632">
        <w:rPr>
          <w:b/>
          <w:bCs/>
          <w:cs/>
        </w:rPr>
        <w:t>ข้อเท็จจริง</w:t>
      </w:r>
      <w:r w:rsidRPr="004A0632">
        <w:br/>
      </w:r>
      <w:r w:rsidRPr="004A0632">
        <w:rPr>
          <w:cs/>
        </w:rPr>
        <w:t>โจทก์ผู้เสียหายเป็นเจ้าของตึกแถว ได้ทำสัญญาให้เช่าแก่ ฉ. โดยระบุห้ามให้เช่าช่วงเว้นแต่จะได้รับความยินยอมเป็นหนังสือ ต่อมา ฉ. ได้ให้จำเลยและ ก. เข้ามาเช่าช่วงตึกแถวดังกล่าวโดยไม่ได้รับอนุญาตจากผู้เสียหาย อีกทั้งยังมีข้อตกลงแนบท้ายระบุว่าทรัพย์สินที่ผู้เช่าก่อสร้างต่อเติมตกแต่ง รวมถึงวัสดุอุปกรณ์ต่าง ๆ จะตกเป็นกรรมสิทธิ์ของผู้ให้เช่าทันที ยกเว้นเพียงบางรายการ เช่น ตู้โค้กและป้ายหน้าร้าน</w:t>
      </w:r>
    </w:p>
    <w:p w14:paraId="1932D361" w14:textId="77777777" w:rsidR="004A0632" w:rsidRPr="004A0632" w:rsidRDefault="004A0632" w:rsidP="004A0632">
      <w:r w:rsidRPr="004A0632">
        <w:rPr>
          <w:b/>
          <w:bCs/>
          <w:cs/>
        </w:rPr>
        <w:t>ข้อกฎหมายและดุลพินิจของศาล</w:t>
      </w:r>
    </w:p>
    <w:p w14:paraId="4DE3FF5D" w14:textId="77777777" w:rsidR="004A0632" w:rsidRPr="004A0632" w:rsidRDefault="004A0632" w:rsidP="004A0632">
      <w:pPr>
        <w:numPr>
          <w:ilvl w:val="0"/>
          <w:numId w:val="1"/>
        </w:numPr>
      </w:pPr>
      <w:r w:rsidRPr="004A0632">
        <w:rPr>
          <w:cs/>
        </w:rPr>
        <w:t>การให้เช่าช่วงโดยไม่ได้รับความยินยอมเป็นหนังสือ ถือเป็นการฝ่าฝืนเงื่อนไขในสัญญาเช่า สัญญาเช่าช่วงระหว่าง ฉ. กับจำเลยและ ก. จึงไม่มีผลผูกพันกับผู้ให้เช่า ทำให้จำเลยและ ก. ไม่มีสถานะเป็นผู้เช่าโดยชอบ เป็นเพียงบริวารของ ฉ. เท่านั้น</w:t>
      </w:r>
    </w:p>
    <w:p w14:paraId="3EC8656E" w14:textId="77777777" w:rsidR="004A0632" w:rsidRPr="004A0632" w:rsidRDefault="004A0632" w:rsidP="004A0632">
      <w:pPr>
        <w:numPr>
          <w:ilvl w:val="0"/>
          <w:numId w:val="1"/>
        </w:numPr>
      </w:pPr>
      <w:r w:rsidRPr="004A0632">
        <w:rPr>
          <w:cs/>
        </w:rPr>
        <w:t>เมื่อจำเลยไม่ชำระค่าเช่า ผู้เสียหายจึงมีสิทธิยึดคืนการครอบครองตึกแถวและทรัพย์สินภายใน</w:t>
      </w:r>
    </w:p>
    <w:p w14:paraId="28E81437" w14:textId="77777777" w:rsidR="004A0632" w:rsidRPr="004A0632" w:rsidRDefault="004A0632" w:rsidP="004A0632">
      <w:pPr>
        <w:numPr>
          <w:ilvl w:val="0"/>
          <w:numId w:val="1"/>
        </w:numPr>
      </w:pPr>
      <w:r w:rsidRPr="004A0632">
        <w:rPr>
          <w:cs/>
        </w:rPr>
        <w:t>ทรัพย์สินที่นำเข้าไปใช้ในกิจการตามข้อตกลงถือเป็นกรรมสิทธิ์ของผู้ให้เช่าทันทีเมื่อถูกนำเข้าไปในตึกแถว ฉ. ไม่มีสิทธิในทรัพย์เหล่านั้น และจึงไม่อาจโอนกรรมสิทธิ์ให้จำเลยหรือ ก. ได้</w:t>
      </w:r>
    </w:p>
    <w:p w14:paraId="6A5C40FE" w14:textId="77777777" w:rsidR="004A0632" w:rsidRPr="004A0632" w:rsidRDefault="004A0632" w:rsidP="004A0632">
      <w:pPr>
        <w:numPr>
          <w:ilvl w:val="0"/>
          <w:numId w:val="1"/>
        </w:numPr>
      </w:pPr>
      <w:r w:rsidRPr="004A0632">
        <w:rPr>
          <w:cs/>
        </w:rPr>
        <w:t xml:space="preserve">ตึกแถวดังกล่าวแม้ไม่มีผู้พักอาศัยในขณะเกิดเหตุ แต่โดยสภาพเป็นเคหสถานตาม </w:t>
      </w:r>
      <w:proofErr w:type="spellStart"/>
      <w:r w:rsidRPr="004A0632">
        <w:rPr>
          <w:cs/>
        </w:rPr>
        <w:t>ป.อ</w:t>
      </w:r>
      <w:proofErr w:type="spellEnd"/>
      <w:r w:rsidRPr="004A0632">
        <w:rPr>
          <w:cs/>
        </w:rPr>
        <w:t xml:space="preserve">. มาตรา </w:t>
      </w:r>
      <w:r w:rsidRPr="004A0632">
        <w:t>1(4)</w:t>
      </w:r>
    </w:p>
    <w:p w14:paraId="70364742" w14:textId="77777777" w:rsidR="004A0632" w:rsidRPr="004A0632" w:rsidRDefault="004A0632" w:rsidP="004A0632">
      <w:pPr>
        <w:numPr>
          <w:ilvl w:val="0"/>
          <w:numId w:val="1"/>
        </w:numPr>
      </w:pPr>
      <w:r w:rsidRPr="004A0632">
        <w:rPr>
          <w:cs/>
        </w:rPr>
        <w:t>การที่จำเลยกับพวกเข้าไปในเคหสถานโดยไม่ได้รับอนุญาต แล้วนำทรัพย์ที่เป็นของผู้ให้เช่าออกไปโดยเจตนาทุจริต ถือเป็นความผิดฐานลักทรัพย์ในเคหสถาน</w:t>
      </w:r>
    </w:p>
    <w:p w14:paraId="6D5899E6" w14:textId="77777777" w:rsidR="004A0632" w:rsidRPr="004A0632" w:rsidRDefault="004A0632" w:rsidP="004A0632">
      <w:r w:rsidRPr="004A0632">
        <w:rPr>
          <w:cs/>
        </w:rPr>
        <w:t>สรุปคำพิพากษา</w:t>
      </w:r>
      <w:r w:rsidRPr="004A0632">
        <w:br/>
      </w:r>
      <w:r w:rsidRPr="004A0632">
        <w:rPr>
          <w:cs/>
        </w:rPr>
        <w:t>จำเลยและพวกไม่มีสิทธิเช่าช่วงตึกแถวโดยไม่ได้รับอนุญาตจากผู้ให้เช่า อีกทั้งทรัพย์สินที่อยู่ภายในตึกแถวได้ตกเป็นกรรมสิทธิ์ของผู้ให้เช่าตามข้อตกลงแล้ว การที่จำเลยเข้าไปในตึกแถวโดยไม่ได้รับอนุญาตและนำทรัพย์ออกไปถือเป็นความผิดฐานลักทรัพย์ในเคหสถาน</w:t>
      </w:r>
    </w:p>
    <w:p w14:paraId="7B14EE2F" w14:textId="77777777" w:rsidR="004A0632" w:rsidRPr="004A0632" w:rsidRDefault="004A0632" w:rsidP="004A0632">
      <w:r w:rsidRPr="004A0632">
        <w:rPr>
          <w:cs/>
        </w:rPr>
        <w:lastRenderedPageBreak/>
        <w:t xml:space="preserve">มีปัญหาปรึกษา ทนายภูวงษ์ </w:t>
      </w:r>
      <w:r w:rsidRPr="004A0632">
        <w:t xml:space="preserve">081-803-4097 </w:t>
      </w:r>
      <w:r w:rsidRPr="004A0632">
        <w:rPr>
          <w:cs/>
        </w:rPr>
        <w:t xml:space="preserve">หรือ ไลน์ ไอดี </w:t>
      </w:r>
      <w:r w:rsidRPr="004A0632">
        <w:t xml:space="preserve">@lawyerpoovong </w:t>
      </w:r>
      <w:r w:rsidRPr="004A0632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A0632">
        <w:rPr>
          <w:cs/>
        </w:rPr>
        <w:t>เวป</w:t>
      </w:r>
      <w:proofErr w:type="spellEnd"/>
      <w:r w:rsidRPr="004A0632">
        <w:rPr>
          <w:cs/>
        </w:rPr>
        <w:t>ไซ</w:t>
      </w:r>
      <w:proofErr w:type="spellStart"/>
      <w:r w:rsidRPr="004A0632">
        <w:rPr>
          <w:cs/>
        </w:rPr>
        <w:t>ต์</w:t>
      </w:r>
      <w:proofErr w:type="spellEnd"/>
      <w:r w:rsidRPr="004A0632">
        <w:t xml:space="preserve"> </w:t>
      </w:r>
      <w:hyperlink r:id="rId5" w:history="1">
        <w:r w:rsidRPr="004A0632">
          <w:rPr>
            <w:rStyle w:val="Hyperlink"/>
          </w:rPr>
          <w:t>www.</w:t>
        </w:r>
        <w:r w:rsidRPr="004A0632">
          <w:rPr>
            <w:rStyle w:val="Hyperlink"/>
            <w:cs/>
          </w:rPr>
          <w:t>สู้คดี.</w:t>
        </w:r>
        <w:r w:rsidRPr="004A0632">
          <w:rPr>
            <w:rStyle w:val="Hyperlink"/>
          </w:rPr>
          <w:t>com</w:t>
        </w:r>
      </w:hyperlink>
      <w:r w:rsidRPr="004A0632">
        <w:t xml:space="preserve"> </w:t>
      </w:r>
      <w:r w:rsidRPr="004A0632">
        <w:rPr>
          <w:cs/>
        </w:rPr>
        <w:t>และ</w:t>
      </w:r>
      <w:r w:rsidRPr="004A0632">
        <w:t xml:space="preserve"> </w:t>
      </w:r>
      <w:hyperlink r:id="rId6" w:history="1">
        <w:r w:rsidRPr="004A0632">
          <w:rPr>
            <w:rStyle w:val="Hyperlink"/>
          </w:rPr>
          <w:t>www.</w:t>
        </w:r>
        <w:r w:rsidRPr="004A0632">
          <w:rPr>
            <w:rStyle w:val="Hyperlink"/>
            <w:cs/>
          </w:rPr>
          <w:t>ทนายภูวงษ์.</w:t>
        </w:r>
        <w:r w:rsidRPr="004A0632">
          <w:rPr>
            <w:rStyle w:val="Hyperlink"/>
          </w:rPr>
          <w:t>com</w:t>
        </w:r>
      </w:hyperlink>
    </w:p>
    <w:p w14:paraId="5912B3A4" w14:textId="77777777" w:rsidR="002B6232" w:rsidRPr="004A0632" w:rsidRDefault="002B6232"/>
    <w:sectPr w:rsidR="002B6232" w:rsidRPr="004A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26758"/>
    <w:multiLevelType w:val="multilevel"/>
    <w:tmpl w:val="B24E0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2967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632"/>
    <w:rsid w:val="000554F2"/>
    <w:rsid w:val="001C2C6A"/>
    <w:rsid w:val="002B6232"/>
    <w:rsid w:val="004A0632"/>
    <w:rsid w:val="0073509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8DA8B"/>
  <w15:chartTrackingRefBased/>
  <w15:docId w15:val="{0004D180-824B-4FED-AA2E-59CFB249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06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6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063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6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06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06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06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06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06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063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6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063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63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63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06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6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6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6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06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A06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6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A06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A06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06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06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A0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0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06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06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06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0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2025-07-28T08:49:00Z</dcterms:created>
  <dcterms:modified xsi:type="dcterms:W3CDTF">2025-07-28T08:49:00Z</dcterms:modified>
</cp:coreProperties>
</file>