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5F196" w14:textId="77777777" w:rsidR="00002805" w:rsidRPr="00002805" w:rsidRDefault="00002805" w:rsidP="00002805">
      <w:r w:rsidRPr="00002805">
        <w:rPr>
          <w:cs/>
        </w:rPr>
        <w:t xml:space="preserve">ลำดับที่ </w:t>
      </w:r>
      <w:r w:rsidRPr="00002805">
        <w:t>000530</w:t>
      </w:r>
      <w:r w:rsidRPr="00002805">
        <w:br/>
      </w:r>
      <w:r w:rsidRPr="00002805">
        <w:rPr>
          <w:cs/>
        </w:rPr>
        <w:t>หัวข้อเรื่อง การเพิกถอนมติที่ประชุมใหญ่นิติบุคคลอาคารชุด</w:t>
      </w:r>
    </w:p>
    <w:p w14:paraId="7341CA1A" w14:textId="77777777" w:rsidR="00002805" w:rsidRPr="00002805" w:rsidRDefault="00002805" w:rsidP="00002805">
      <w:r w:rsidRPr="00002805">
        <w:rPr>
          <w:cs/>
        </w:rPr>
        <w:t xml:space="preserve">วิเคราะห์ฎีกาที่ </w:t>
      </w:r>
      <w:r w:rsidRPr="00002805">
        <w:t>6079/2554</w:t>
      </w:r>
    </w:p>
    <w:p w14:paraId="3DF333A4" w14:textId="77777777" w:rsidR="00002805" w:rsidRPr="00002805" w:rsidRDefault="00002805" w:rsidP="00002805">
      <w:r w:rsidRPr="0000280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02805">
        <w:t>0818034097</w:t>
      </w:r>
    </w:p>
    <w:p w14:paraId="3610FF82" w14:textId="77777777" w:rsidR="00002805" w:rsidRPr="00002805" w:rsidRDefault="00002805" w:rsidP="00002805">
      <w:r w:rsidRPr="00002805">
        <w:rPr>
          <w:cs/>
        </w:rPr>
        <w:t>กฎหมายเกี่ยวกับอะไร</w:t>
      </w:r>
      <w:r w:rsidRPr="00002805">
        <w:br/>
      </w:r>
      <w:r w:rsidRPr="00002805">
        <w:rPr>
          <w:cs/>
        </w:rPr>
        <w:t xml:space="preserve">เกี่ยวกับ พ.ร.บ.อาคารชุด พ.ศ. </w:t>
      </w:r>
      <w:r w:rsidRPr="00002805">
        <w:t xml:space="preserve">2522 </w:t>
      </w:r>
      <w:r w:rsidRPr="00002805">
        <w:rPr>
          <w:cs/>
        </w:rPr>
        <w:t>และการนำบทบัญญัติของประมวลกฎหมายแพ่งและพาณิชย์ ว่าด้วยบริษัทจำกัด มาใช้โดยอนุโลมกับการประชุมใหญ่เจ้าของร่วม รวมถึงสิทธิในการร้องขอเพิกถอนมติที่ประชุม</w:t>
      </w:r>
    </w:p>
    <w:p w14:paraId="4526EB67" w14:textId="77777777" w:rsidR="00002805" w:rsidRPr="00002805" w:rsidRDefault="00002805" w:rsidP="00002805">
      <w:r w:rsidRPr="00002805">
        <w:rPr>
          <w:cs/>
        </w:rPr>
        <w:t xml:space="preserve">วิเคราะห์คำพิพากษาฎีกาที่ </w:t>
      </w:r>
      <w:r w:rsidRPr="00002805">
        <w:t>6079/2554</w:t>
      </w:r>
      <w:r w:rsidRPr="00002805">
        <w:br/>
      </w:r>
      <w:r w:rsidRPr="00002805">
        <w:rPr>
          <w:cs/>
        </w:rPr>
        <w:t>ข้อเท็จจริง</w:t>
      </w:r>
      <w:r w:rsidRPr="00002805">
        <w:br/>
      </w:r>
      <w:r w:rsidRPr="00002805">
        <w:rPr>
          <w:cs/>
        </w:rPr>
        <w:t xml:space="preserve">ผู้ร้องทั้งสามยื่นคำร้องขอให้ศาลเพิกถอนมติที่ประชุมใหญ่วิสามัญของนิติบุคคลอาคารชุดที่แต่งตั้งผู้คัดค้านเป็นผู้จัดการ และขอให้เปลี่ยนเป็นแต่งตั้งผู้ร้องที่ </w:t>
      </w:r>
      <w:r w:rsidRPr="00002805">
        <w:t xml:space="preserve">3 </w:t>
      </w:r>
      <w:r w:rsidRPr="00002805">
        <w:rPr>
          <w:cs/>
        </w:rPr>
        <w:t>แทน พร้อมขอให้เจ้าพนักงานที่ดินไม่รับจดทะเบียนการแต่งตั้งผู้คัดค้านดังกล่าว</w:t>
      </w:r>
    </w:p>
    <w:p w14:paraId="0121ABB5" w14:textId="77777777" w:rsidR="00002805" w:rsidRPr="00002805" w:rsidRDefault="00002805" w:rsidP="00002805">
      <w:r w:rsidRPr="00002805">
        <w:rPr>
          <w:cs/>
        </w:rPr>
        <w:t>ข้อกฎหมายและดุลพินิจของศาล</w:t>
      </w:r>
      <w:r w:rsidRPr="00002805">
        <w:br/>
      </w:r>
      <w:r w:rsidRPr="00002805">
        <w:rPr>
          <w:cs/>
        </w:rPr>
        <w:t>ศาลวินิจฉัยว่าคำร้องดังกล่าวทั้งหมดเกี่ยวกับเรื่องเดียวกันคือการแต่งตั้งผู้จัดการอาคารชุด แม้จะขอหลายอย่าง แต่ถือว่าเป็นเรื่องเดียวกัน โดยอาศัยข้อบังคับนิติบุคคลอาคารชุดที่ให้นำบทบัญญัติว่าด้วยการประชุมผู้ถือหุ้นของบริษัทจำกัดตาม ป.</w:t>
      </w:r>
      <w:proofErr w:type="spellStart"/>
      <w:r w:rsidRPr="00002805">
        <w:rPr>
          <w:cs/>
        </w:rPr>
        <w:t>พ.พ</w:t>
      </w:r>
      <w:proofErr w:type="spellEnd"/>
      <w:r w:rsidRPr="00002805">
        <w:rPr>
          <w:cs/>
        </w:rPr>
        <w:t xml:space="preserve">. มาตรา </w:t>
      </w:r>
      <w:r w:rsidRPr="00002805">
        <w:t xml:space="preserve">1195 </w:t>
      </w:r>
      <w:r w:rsidRPr="00002805">
        <w:rPr>
          <w:cs/>
        </w:rPr>
        <w:t>มาใช้โดยอนุโลม</w:t>
      </w:r>
    </w:p>
    <w:p w14:paraId="03C4F7B4" w14:textId="77777777" w:rsidR="00002805" w:rsidRPr="00002805" w:rsidRDefault="00002805" w:rsidP="00002805">
      <w:r w:rsidRPr="00002805">
        <w:rPr>
          <w:cs/>
        </w:rPr>
        <w:t>อย่างไรก็ตาม เมื่อข้อเท็จจริงปรากฏว่า มติการแต่งตั้งผู้จัดการที่ถูกร้องให้เพิกถอนนั้นหมดวาระไปแล้ว และมีการแต่งตั้งผู้จัดการคนใหม่ในการประชุมใหญ่วิสามัญครั้งต่อมา คำร้องจึงหมดความจำเป็นที่จะต้องพิจารณาอีก ศาลชั้นต้นและศาลอุทธรณ์เห็นตรงกันว่าสมควรยกคำร้อง</w:t>
      </w:r>
    </w:p>
    <w:p w14:paraId="365F69AB" w14:textId="77777777" w:rsidR="00002805" w:rsidRPr="00002805" w:rsidRDefault="00002805" w:rsidP="00002805">
      <w:r w:rsidRPr="00002805">
        <w:rPr>
          <w:cs/>
        </w:rPr>
        <w:t>ศาลฎีกาเห็นว่า เมื่อคดีไม่มีประโยชน์ที่จะวินิจฉัยเกี่ยวกับมติเดิมอีก ก็ไม่จำเป็นต้องพิจารณาว่าชอบด้วยกฎหมายหรือไม่</w:t>
      </w:r>
    </w:p>
    <w:p w14:paraId="056589B8" w14:textId="77777777" w:rsidR="00002805" w:rsidRPr="00002805" w:rsidRDefault="00002805" w:rsidP="00002805">
      <w:r w:rsidRPr="00002805">
        <w:rPr>
          <w:cs/>
        </w:rPr>
        <w:t>สรุปคำพิพากษา</w:t>
      </w:r>
      <w:r w:rsidRPr="00002805">
        <w:br/>
      </w:r>
      <w:r w:rsidRPr="00002805">
        <w:rPr>
          <w:cs/>
        </w:rPr>
        <w:t>ผู้ร้องทั้งสามมีสิทธิตามข้อบังคับในการยื่นคำร้องขอเพิกถอนมติได้ แต่เมื่อมติดังกล่าวหมดวาระการดำรงตำแหน่งแล้วและมีการแต่งตั้งใหม่ในการประชุมครั้งหลัง คำร้องจึงไม่มีประโยชน์ ศาลชอบที่จะยกคำร้องได้</w:t>
      </w:r>
    </w:p>
    <w:p w14:paraId="732F1355" w14:textId="64CDF257" w:rsidR="002B6232" w:rsidRPr="00002805" w:rsidRDefault="00002805">
      <w:pPr>
        <w:rPr>
          <w:rFonts w:hint="cs"/>
        </w:rPr>
      </w:pPr>
      <w:r w:rsidRPr="00002805">
        <w:rPr>
          <w:cs/>
        </w:rPr>
        <w:lastRenderedPageBreak/>
        <w:t xml:space="preserve">มีปัญหาปรึกษา ทนายภูวงษ์ </w:t>
      </w:r>
      <w:r w:rsidRPr="00002805">
        <w:t xml:space="preserve">081-803-4097 </w:t>
      </w:r>
      <w:r w:rsidRPr="00002805">
        <w:rPr>
          <w:cs/>
        </w:rPr>
        <w:t xml:space="preserve">หรือ ไลน์ ไอดี </w:t>
      </w:r>
      <w:r w:rsidRPr="00002805">
        <w:t xml:space="preserve">@lawyerpoovong </w:t>
      </w:r>
      <w:r w:rsidRPr="00002805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02805">
        <w:rPr>
          <w:cs/>
        </w:rPr>
        <w:t>เวป</w:t>
      </w:r>
      <w:proofErr w:type="spellEnd"/>
      <w:r w:rsidRPr="00002805">
        <w:rPr>
          <w:cs/>
        </w:rPr>
        <w:t>ไซ</w:t>
      </w:r>
      <w:proofErr w:type="spellStart"/>
      <w:r w:rsidRPr="00002805">
        <w:rPr>
          <w:cs/>
        </w:rPr>
        <w:t>ต์</w:t>
      </w:r>
      <w:proofErr w:type="spellEnd"/>
      <w:r w:rsidRPr="00002805">
        <w:t xml:space="preserve"> </w:t>
      </w:r>
      <w:hyperlink r:id="rId4" w:history="1">
        <w:r w:rsidRPr="00002805">
          <w:rPr>
            <w:rStyle w:val="Hyperlink"/>
          </w:rPr>
          <w:t>www.</w:t>
        </w:r>
        <w:r w:rsidRPr="00002805">
          <w:rPr>
            <w:rStyle w:val="Hyperlink"/>
            <w:cs/>
          </w:rPr>
          <w:t>สู้คดี.</w:t>
        </w:r>
        <w:r w:rsidRPr="00002805">
          <w:rPr>
            <w:rStyle w:val="Hyperlink"/>
          </w:rPr>
          <w:t>com</w:t>
        </w:r>
      </w:hyperlink>
      <w:r w:rsidRPr="00002805">
        <w:t xml:space="preserve"> </w:t>
      </w:r>
      <w:r w:rsidRPr="00002805">
        <w:rPr>
          <w:cs/>
        </w:rPr>
        <w:t>และ</w:t>
      </w:r>
      <w:r w:rsidRPr="00002805">
        <w:t xml:space="preserve"> </w:t>
      </w:r>
      <w:hyperlink r:id="rId5" w:history="1">
        <w:r w:rsidRPr="00002805">
          <w:rPr>
            <w:rStyle w:val="Hyperlink"/>
          </w:rPr>
          <w:t>www.</w:t>
        </w:r>
        <w:r w:rsidRPr="00002805">
          <w:rPr>
            <w:rStyle w:val="Hyperlink"/>
            <w:cs/>
          </w:rPr>
          <w:t>ทนายภูวงษ์.</w:t>
        </w:r>
        <w:r w:rsidRPr="00002805">
          <w:rPr>
            <w:rStyle w:val="Hyperlink"/>
          </w:rPr>
          <w:t>com</w:t>
        </w:r>
      </w:hyperlink>
    </w:p>
    <w:sectPr w:rsidR="002B6232" w:rsidRPr="000028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805"/>
    <w:rsid w:val="00002805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936D2"/>
  <w15:chartTrackingRefBased/>
  <w15:docId w15:val="{3605D92D-6E7F-43BF-B294-B18B4397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80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80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80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8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8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8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8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8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8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80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80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80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8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8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8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8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8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8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80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0280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8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028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0280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80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80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028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8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80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8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28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8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2025-07-28T09:51:00Z</dcterms:created>
  <dcterms:modified xsi:type="dcterms:W3CDTF">2025-07-28T09:51:00Z</dcterms:modified>
</cp:coreProperties>
</file>