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614F2" w14:textId="77777777" w:rsidR="00B12039" w:rsidRPr="00B12039" w:rsidRDefault="00B12039" w:rsidP="00B12039">
      <w:r w:rsidRPr="00B12039">
        <w:rPr>
          <w:cs/>
        </w:rPr>
        <w:t xml:space="preserve">ลำดับที่ </w:t>
      </w:r>
      <w:r w:rsidRPr="00B12039">
        <w:t>000539</w:t>
      </w:r>
      <w:r w:rsidRPr="00B12039">
        <w:br/>
      </w:r>
      <w:r w:rsidRPr="00B12039">
        <w:rPr>
          <w:cs/>
        </w:rPr>
        <w:t>หัวข้อเรื่อง: ภาระการพิสูจน์ในคดีกู้ยืมเงินเมื่อลายมือชื่อถูกปฏิเสธว่าเป็นของปลอม</w:t>
      </w:r>
      <w:r w:rsidRPr="00B12039">
        <w:br/>
      </w:r>
      <w:r w:rsidRPr="00B12039">
        <w:rPr>
          <w:cs/>
        </w:rPr>
        <w:t xml:space="preserve">วิเคราะห์ฎีกาที่ </w:t>
      </w:r>
      <w:r w:rsidRPr="00B12039">
        <w:t>5408/2543</w:t>
      </w:r>
      <w:r w:rsidRPr="00B12039">
        <w:br/>
      </w:r>
      <w:r w:rsidRPr="00B1203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12039">
        <w:t>0818034097</w:t>
      </w:r>
    </w:p>
    <w:p w14:paraId="488E55B0" w14:textId="77777777" w:rsidR="00B12039" w:rsidRPr="00B12039" w:rsidRDefault="00B12039" w:rsidP="00B12039">
      <w:r w:rsidRPr="00B12039">
        <w:rPr>
          <w:cs/>
        </w:rPr>
        <w:t>กฎหมายเกี่ยวกับอะไร</w:t>
      </w:r>
      <w:r w:rsidRPr="00B12039">
        <w:br/>
      </w:r>
      <w:r w:rsidRPr="00B12039">
        <w:rPr>
          <w:cs/>
        </w:rPr>
        <w:t>คดีแพ่งเกี่ยวกับสัญญากู้เงินและหนังสือมอบอำนาจจำนอง ประเด็นเรื่องภาระการพิสูจน์เมื่อมีการปฏิเสธลายมือชื่อ</w:t>
      </w:r>
    </w:p>
    <w:p w14:paraId="177A2F9C" w14:textId="77777777" w:rsidR="00B12039" w:rsidRPr="00B12039" w:rsidRDefault="00B12039" w:rsidP="00B12039">
      <w:r w:rsidRPr="00B12039">
        <w:rPr>
          <w:cs/>
        </w:rPr>
        <w:t xml:space="preserve">วิเคราะห์คำพิพากษาฎีกาที่ </w:t>
      </w:r>
      <w:r w:rsidRPr="00B12039">
        <w:t>5408/2543</w:t>
      </w:r>
      <w:r w:rsidRPr="00B12039">
        <w:br/>
      </w:r>
      <w:r w:rsidRPr="00B12039">
        <w:rPr>
          <w:b/>
          <w:bCs/>
          <w:cs/>
        </w:rPr>
        <w:t>ข้อเท็จจริง</w:t>
      </w:r>
      <w:r w:rsidRPr="00B12039">
        <w:br/>
      </w:r>
      <w:r w:rsidRPr="00B12039">
        <w:rPr>
          <w:cs/>
        </w:rPr>
        <w:t>โจทก์ฟ้องจำเลยให้ชำระหนี้ตามสัญญากู้เงินพร้อมดอกเบี้ยและอ้างว่าจำเลยได้มอบอำนาจให้บุคคลไปจดทะเบียนจำนองที่ดินเป็นประกันหนี้</w:t>
      </w:r>
      <w:r w:rsidRPr="00B12039">
        <w:br/>
      </w:r>
      <w:r w:rsidRPr="00B12039">
        <w:rPr>
          <w:cs/>
        </w:rPr>
        <w:t>จำเลยให้การปฏิเสธว่าไม่เคยกู้เงิน ไม่เคยมอบอำนาจให้จดทะเบียนจำนอง และลายมือชื่อในเอกสารต่าง ๆ ไม่ใช่ของตน เป็นลายมือชื่อปลอม</w:t>
      </w:r>
    </w:p>
    <w:p w14:paraId="45813203" w14:textId="77777777" w:rsidR="00B12039" w:rsidRPr="00B12039" w:rsidRDefault="00B12039" w:rsidP="00B12039">
      <w:r w:rsidRPr="00B12039">
        <w:rPr>
          <w:b/>
          <w:bCs/>
          <w:cs/>
        </w:rPr>
        <w:t>ข้อกฎหมายและดุลพินิจของศาล</w:t>
      </w:r>
      <w:r w:rsidRPr="00B12039">
        <w:br/>
      </w:r>
      <w:r w:rsidRPr="00B12039">
        <w:rPr>
          <w:cs/>
        </w:rPr>
        <w:t>ศาลฎีกาวินิจฉัยว่า เมื่อจำเลยปฏิเสธลายมือชื่อในเอกสารที่เป็นสาระสำคัญของคดี ภาระการพิสูจน์ตกอยู่กับโจทก์ โดยต้องนำสืบให้ศาลเชื่อว่าจำเลยเป็นผู้ลงลายมือชื่อในเอกสารนั้นจริง</w:t>
      </w:r>
      <w:r w:rsidRPr="00B12039">
        <w:br/>
      </w:r>
      <w:r w:rsidRPr="00B12039">
        <w:rPr>
          <w:cs/>
        </w:rPr>
        <w:t>แต่พยานหลักของโจทก์ (ย. และ ป.) เบิกความว่าไม่เห็นขณะจำเลยลงชื่อ ไม่สามารถยืนยันได้ว่าลายมือชื่อนั้นเป็นของจำเลยหรือไม่</w:t>
      </w:r>
      <w:r w:rsidRPr="00B12039">
        <w:br/>
      </w:r>
      <w:r w:rsidRPr="00B12039">
        <w:rPr>
          <w:cs/>
        </w:rPr>
        <w:t>และที่สำคัญ โจทก์ยังไม่ได้นำพยานบุคคลซึ่งเป็นผู้จัดการสาขาและอยู่ในเหตุการณ์โดยตรงมาเบิกความยืนยันข้อเท็จจริง</w:t>
      </w:r>
      <w:r w:rsidRPr="00B12039">
        <w:br/>
      </w:r>
      <w:r w:rsidRPr="00B12039">
        <w:rPr>
          <w:cs/>
        </w:rPr>
        <w:t>ศาลจึงเห็นว่าพยานหลักฐานของโจทก์ไม่มีน้ำหนักเพียงพอ ไม่มีน้ำหนักให้รับฟังว่าจำเลยเป็นผู้ลงลายมือชื่อ</w:t>
      </w:r>
    </w:p>
    <w:p w14:paraId="08687BBA" w14:textId="77777777" w:rsidR="00B12039" w:rsidRPr="00B12039" w:rsidRDefault="00B12039" w:rsidP="00B12039">
      <w:r w:rsidRPr="00B12039">
        <w:rPr>
          <w:cs/>
        </w:rPr>
        <w:t>สรุปคำพิพากษา</w:t>
      </w:r>
      <w:r w:rsidRPr="00B12039">
        <w:br/>
      </w:r>
      <w:r w:rsidRPr="00B12039">
        <w:rPr>
          <w:cs/>
        </w:rPr>
        <w:t>เมื่อจำเลยปฏิเสธลายมือชื่อ โจทก์มีหน้าที่นำพยานหลักฐานที่ชัดเจนมาพิสูจน์ แต่เมื่อไม่สามารถนำสืบได้ว่าเป็นลายมือชื่อของจำเลย ศาลจึงวินิจฉัยว่า โจทก์ไม่มีน้ำหนักหลักฐานเพียงพอ ฟังไม่ได้ว่าจำเลยเป็นผู้กู้เงินหรือมอบอำนาจให้จำนอง</w:t>
      </w:r>
    </w:p>
    <w:p w14:paraId="5415A934" w14:textId="5728791F" w:rsidR="002B6232" w:rsidRDefault="00B12039">
      <w:r w:rsidRPr="00B12039">
        <w:rPr>
          <w:cs/>
        </w:rPr>
        <w:lastRenderedPageBreak/>
        <w:t xml:space="preserve">มีปัญหาปรึกษา ทนายภูวงษ์ </w:t>
      </w:r>
      <w:r w:rsidRPr="00B12039">
        <w:t xml:space="preserve">081-803-4097 </w:t>
      </w:r>
      <w:r w:rsidRPr="00B12039">
        <w:rPr>
          <w:cs/>
        </w:rPr>
        <w:t xml:space="preserve">หรือ ไลน์ ไอดี </w:t>
      </w:r>
      <w:r w:rsidRPr="00B12039">
        <w:t>@lawyerpoovong</w:t>
      </w:r>
      <w:r w:rsidRPr="00B12039">
        <w:br/>
      </w:r>
      <w:r w:rsidRPr="00B12039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B12039">
        <w:t xml:space="preserve"> </w:t>
      </w:r>
      <w:hyperlink r:id="rId4" w:history="1">
        <w:r w:rsidRPr="00B12039">
          <w:rPr>
            <w:rStyle w:val="Hyperlink"/>
          </w:rPr>
          <w:t>www.</w:t>
        </w:r>
        <w:r w:rsidRPr="00B12039">
          <w:rPr>
            <w:rStyle w:val="Hyperlink"/>
            <w:cs/>
          </w:rPr>
          <w:t>สู้คดี.</w:t>
        </w:r>
        <w:r w:rsidRPr="00B12039">
          <w:rPr>
            <w:rStyle w:val="Hyperlink"/>
          </w:rPr>
          <w:t>com</w:t>
        </w:r>
      </w:hyperlink>
      <w:r w:rsidRPr="00B12039">
        <w:t xml:space="preserve"> </w:t>
      </w:r>
      <w:r w:rsidRPr="00B12039">
        <w:rPr>
          <w:cs/>
        </w:rPr>
        <w:t>และ</w:t>
      </w:r>
      <w:r w:rsidRPr="00B12039">
        <w:t xml:space="preserve"> </w:t>
      </w:r>
      <w:hyperlink r:id="rId5" w:history="1">
        <w:r w:rsidRPr="00B12039">
          <w:rPr>
            <w:rStyle w:val="Hyperlink"/>
          </w:rPr>
          <w:t>www.</w:t>
        </w:r>
        <w:r w:rsidRPr="00B12039">
          <w:rPr>
            <w:rStyle w:val="Hyperlink"/>
            <w:cs/>
          </w:rPr>
          <w:t>ทนายภูวงษ์.</w:t>
        </w:r>
        <w:r w:rsidRPr="00B12039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39"/>
    <w:rsid w:val="000554F2"/>
    <w:rsid w:val="001C2C6A"/>
    <w:rsid w:val="002B6232"/>
    <w:rsid w:val="008C0C93"/>
    <w:rsid w:val="00A43436"/>
    <w:rsid w:val="00AF4A52"/>
    <w:rsid w:val="00B1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FBEA6"/>
  <w15:chartTrackingRefBased/>
  <w15:docId w15:val="{E728139F-C9FB-487A-B64B-ADC61474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20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20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203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20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20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203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203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203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203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203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20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203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203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203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20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20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20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20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20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120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20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120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120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20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20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120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20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20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20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120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2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2025-07-28T10:50:00Z</dcterms:created>
  <dcterms:modified xsi:type="dcterms:W3CDTF">2025-07-28T10:50:00Z</dcterms:modified>
</cp:coreProperties>
</file>