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1CEB8" w14:textId="77777777" w:rsidR="004D2858" w:rsidRPr="004D2858" w:rsidRDefault="004D2858" w:rsidP="004D2858">
      <w:r w:rsidRPr="004D2858">
        <w:rPr>
          <w:cs/>
        </w:rPr>
        <w:t xml:space="preserve">ลำดับที่ </w:t>
      </w:r>
      <w:r w:rsidRPr="004D2858">
        <w:t>000542</w:t>
      </w:r>
      <w:r w:rsidRPr="004D2858">
        <w:br/>
      </w:r>
      <w:r w:rsidRPr="004D2858">
        <w:rPr>
          <w:cs/>
        </w:rPr>
        <w:t>หัวข้อเรื่อง การมอบอำนาจฟ้องคดีอาญาแทนโดยผู้เสียหาย</w:t>
      </w:r>
    </w:p>
    <w:p w14:paraId="1A14204B" w14:textId="77777777" w:rsidR="004D2858" w:rsidRPr="004D2858" w:rsidRDefault="004D2858" w:rsidP="004D2858">
      <w:r w:rsidRPr="004D2858">
        <w:rPr>
          <w:cs/>
        </w:rPr>
        <w:t xml:space="preserve">วิเคราะห์ฎีกาที่ </w:t>
      </w:r>
      <w:r w:rsidRPr="004D2858">
        <w:t>890/2503</w:t>
      </w:r>
    </w:p>
    <w:p w14:paraId="1127A09C" w14:textId="77777777" w:rsidR="004D2858" w:rsidRPr="004D2858" w:rsidRDefault="004D2858" w:rsidP="004D2858">
      <w:r w:rsidRPr="004D285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D2858">
        <w:t>0818034097</w:t>
      </w:r>
    </w:p>
    <w:p w14:paraId="38493F76" w14:textId="77777777" w:rsidR="004D2858" w:rsidRPr="004D2858" w:rsidRDefault="004D2858" w:rsidP="004D2858">
      <w:r w:rsidRPr="004D2858">
        <w:rPr>
          <w:cs/>
        </w:rPr>
        <w:t>กฎหมายเกี่ยวกับอะไร</w:t>
      </w:r>
      <w:r w:rsidRPr="004D2858">
        <w:br/>
      </w:r>
      <w:r w:rsidRPr="004D2858">
        <w:rPr>
          <w:cs/>
        </w:rPr>
        <w:t xml:space="preserve">เกี่ยวกับกฎหมายวิธีพิจารณาความอาญา มาตรา </w:t>
      </w:r>
      <w:r w:rsidRPr="004D2858">
        <w:t xml:space="preserve">158 </w:t>
      </w:r>
      <w:r w:rsidRPr="004D2858">
        <w:rPr>
          <w:cs/>
        </w:rPr>
        <w:t>ข้อ (</w:t>
      </w:r>
      <w:r w:rsidRPr="004D2858">
        <w:t xml:space="preserve">7) </w:t>
      </w:r>
      <w:r w:rsidRPr="004D2858">
        <w:rPr>
          <w:cs/>
        </w:rPr>
        <w:t>ว่าด้วยผู้มีอำนาจในการยื่นฟ้องคดีอาญาแทนผู้เสียหาย</w:t>
      </w:r>
    </w:p>
    <w:p w14:paraId="6D1473F2" w14:textId="77777777" w:rsidR="004D2858" w:rsidRPr="004D2858" w:rsidRDefault="004D2858" w:rsidP="004D2858">
      <w:r w:rsidRPr="004D2858">
        <w:rPr>
          <w:cs/>
        </w:rPr>
        <w:t xml:space="preserve">วิเคราะห์คำพิพากษาฎีกาเลขที่ </w:t>
      </w:r>
      <w:r w:rsidRPr="004D2858">
        <w:t>890/2503</w:t>
      </w:r>
      <w:r w:rsidRPr="004D2858">
        <w:br/>
      </w:r>
      <w:r w:rsidRPr="004D2858">
        <w:rPr>
          <w:cs/>
        </w:rPr>
        <w:t>ข้อเท็จจริง</w:t>
      </w:r>
      <w:r w:rsidRPr="004D2858">
        <w:br/>
      </w:r>
      <w:r w:rsidRPr="004D2858">
        <w:rPr>
          <w:cs/>
        </w:rPr>
        <w:t>ในคดีนี้มีประเด็นว่า ผู้ที่ลงชื่อฟ้องคดีอาญาแทนผู้เสียหาย ซึ่งอาจเป็นนิติบุคคลหรือบุคคลธรรมดา มีอำนาจฟ้องคดีอาญาได้หรือไม่ หากมิใช่ตัวผู้เสียหายโดยตรง</w:t>
      </w:r>
    </w:p>
    <w:p w14:paraId="44B10233" w14:textId="77777777" w:rsidR="004D2858" w:rsidRPr="004D2858" w:rsidRDefault="004D2858" w:rsidP="004D2858">
      <w:r w:rsidRPr="004D2858">
        <w:rPr>
          <w:cs/>
        </w:rPr>
        <w:t>ข้อกฎหมายและดุลพินิจของศาล</w:t>
      </w:r>
      <w:r w:rsidRPr="004D2858">
        <w:br/>
      </w:r>
      <w:r w:rsidRPr="004D2858">
        <w:rPr>
          <w:cs/>
        </w:rPr>
        <w:t xml:space="preserve">ศาลฎีกาได้ประชุมใหญ่ครั้งที่ </w:t>
      </w:r>
      <w:r w:rsidRPr="004D2858">
        <w:t xml:space="preserve">9/2503 </w:t>
      </w:r>
      <w:r w:rsidRPr="004D2858">
        <w:rPr>
          <w:cs/>
        </w:rPr>
        <w:t>วินิจฉัยว่า</w:t>
      </w:r>
      <w:r w:rsidRPr="004D2858">
        <w:t xml:space="preserve"> </w:t>
      </w:r>
      <w:r w:rsidRPr="004D2858">
        <w:rPr>
          <w:b/>
          <w:bCs/>
          <w:cs/>
        </w:rPr>
        <w:t>ไม่ว่าจะเป็นนิติบุคคลหรือบุคคลธรรมดา ผู้เสียหายย่อมมีสิทธิที่จะมอบอำนาจให้บุคคลอื่นฟ้องคดีอาญาแทนได้</w:t>
      </w:r>
      <w:r w:rsidRPr="004D2858">
        <w:t xml:space="preserve"> </w:t>
      </w:r>
      <w:r w:rsidRPr="004D2858">
        <w:rPr>
          <w:cs/>
        </w:rPr>
        <w:t xml:space="preserve">โดยอาศัยหลักการเทียบเคียงจากคำพิพากษาฎีกาที่ </w:t>
      </w:r>
      <w:r w:rsidRPr="004D2858">
        <w:t xml:space="preserve">755/2502 </w:t>
      </w:r>
      <w:r w:rsidRPr="004D2858">
        <w:rPr>
          <w:cs/>
        </w:rPr>
        <w:t>ซึ่งวินิจฉัยว่า การร้องทุกข์ในคดีอาญาก็สามารถมอบอำนาจให้กระทำแทนกันได้เช่นกัน</w:t>
      </w:r>
      <w:r w:rsidRPr="004D2858">
        <w:br/>
      </w:r>
      <w:r w:rsidRPr="004D2858">
        <w:rPr>
          <w:cs/>
        </w:rPr>
        <w:t xml:space="preserve">การที่ผู้รับมอบอำนาจลงชื่อในคำฟ้องแทนผู้เสียหาย จึงไม่ขัดต่อประมวลกฎหมายวิธีพิจารณาความอาญา มาตรา </w:t>
      </w:r>
      <w:r w:rsidRPr="004D2858">
        <w:t xml:space="preserve">158 </w:t>
      </w:r>
      <w:r w:rsidRPr="004D2858">
        <w:rPr>
          <w:cs/>
        </w:rPr>
        <w:t>ข้อ (</w:t>
      </w:r>
      <w:r w:rsidRPr="004D2858">
        <w:t>7)</w:t>
      </w:r>
    </w:p>
    <w:p w14:paraId="55AE3EF6" w14:textId="77777777" w:rsidR="004D2858" w:rsidRPr="004D2858" w:rsidRDefault="004D2858" w:rsidP="004D2858">
      <w:r w:rsidRPr="004D2858">
        <w:rPr>
          <w:cs/>
        </w:rPr>
        <w:t>สรุปคำพิพากษา</w:t>
      </w:r>
      <w:r w:rsidRPr="004D2858">
        <w:br/>
      </w:r>
      <w:r w:rsidRPr="004D2858">
        <w:rPr>
          <w:cs/>
        </w:rPr>
        <w:t>ผู้เสียหายไม่ว่าจะเป็นนิติบุคคลหรือบุคคลธรรมดา สามารถมอบอำนาจให้บุคคลอื่นฟ้องคดีอาญาแทนได้อย่างถูกต้องตามกฎหมาย และผู้รับมอบอำนาจสามารถลงชื่อในฟ้องแทนผู้เสียหายได้ ไม่เป็นการขัดต่อกฎหมาย</w:t>
      </w:r>
    </w:p>
    <w:p w14:paraId="00474372" w14:textId="59B84112" w:rsidR="002B6232" w:rsidRDefault="004D2858">
      <w:r w:rsidRPr="004D2858">
        <w:rPr>
          <w:b/>
          <w:bCs/>
          <w:cs/>
        </w:rPr>
        <w:t xml:space="preserve">มีปัญหาปรึกษา ทนายภูวงษ์ </w:t>
      </w:r>
      <w:r w:rsidRPr="004D2858">
        <w:rPr>
          <w:b/>
          <w:bCs/>
        </w:rPr>
        <w:t xml:space="preserve">081-803-4097 </w:t>
      </w:r>
      <w:r w:rsidRPr="004D2858">
        <w:rPr>
          <w:b/>
          <w:bCs/>
          <w:cs/>
        </w:rPr>
        <w:t xml:space="preserve">หรือ ไลน์ ไอดี </w:t>
      </w:r>
      <w:r w:rsidRPr="004D2858">
        <w:rPr>
          <w:b/>
          <w:bCs/>
        </w:rPr>
        <w:t xml:space="preserve">@lawyerpoovong </w:t>
      </w:r>
      <w:r w:rsidRPr="004D2858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D2858">
        <w:rPr>
          <w:b/>
          <w:bCs/>
          <w:cs/>
        </w:rPr>
        <w:t>เวป</w:t>
      </w:r>
      <w:proofErr w:type="spellEnd"/>
      <w:r w:rsidRPr="004D2858">
        <w:rPr>
          <w:b/>
          <w:bCs/>
          <w:cs/>
        </w:rPr>
        <w:t>ไซ</w:t>
      </w:r>
      <w:proofErr w:type="spellStart"/>
      <w:r w:rsidRPr="004D2858">
        <w:rPr>
          <w:b/>
          <w:bCs/>
          <w:cs/>
        </w:rPr>
        <w:t>ต์</w:t>
      </w:r>
      <w:proofErr w:type="spellEnd"/>
      <w:r w:rsidRPr="004D2858">
        <w:rPr>
          <w:b/>
          <w:bCs/>
        </w:rPr>
        <w:t xml:space="preserve"> </w:t>
      </w:r>
      <w:hyperlink r:id="rId4" w:history="1">
        <w:r w:rsidRPr="004D2858">
          <w:rPr>
            <w:rStyle w:val="Hyperlink"/>
            <w:b/>
            <w:bCs/>
          </w:rPr>
          <w:t>www.</w:t>
        </w:r>
        <w:r w:rsidRPr="004D2858">
          <w:rPr>
            <w:rStyle w:val="Hyperlink"/>
            <w:b/>
            <w:bCs/>
            <w:cs/>
          </w:rPr>
          <w:t>สู้คดี.</w:t>
        </w:r>
        <w:r w:rsidRPr="004D2858">
          <w:rPr>
            <w:rStyle w:val="Hyperlink"/>
            <w:b/>
            <w:bCs/>
          </w:rPr>
          <w:t>com</w:t>
        </w:r>
      </w:hyperlink>
      <w:r w:rsidRPr="004D2858">
        <w:rPr>
          <w:b/>
          <w:bCs/>
        </w:rPr>
        <w:t xml:space="preserve"> </w:t>
      </w:r>
      <w:r w:rsidRPr="004D2858">
        <w:rPr>
          <w:b/>
          <w:bCs/>
          <w:cs/>
        </w:rPr>
        <w:t>และ</w:t>
      </w:r>
      <w:r w:rsidRPr="004D2858">
        <w:rPr>
          <w:b/>
          <w:bCs/>
        </w:rPr>
        <w:t xml:space="preserve"> </w:t>
      </w:r>
      <w:hyperlink r:id="rId5" w:history="1">
        <w:r w:rsidRPr="004D2858">
          <w:rPr>
            <w:rStyle w:val="Hyperlink"/>
            <w:b/>
            <w:bCs/>
          </w:rPr>
          <w:t>www.</w:t>
        </w:r>
        <w:r w:rsidRPr="004D2858">
          <w:rPr>
            <w:rStyle w:val="Hyperlink"/>
            <w:b/>
            <w:bCs/>
            <w:cs/>
          </w:rPr>
          <w:t>ทนายภูวงษ์.</w:t>
        </w:r>
        <w:r w:rsidRPr="004D2858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858"/>
    <w:rsid w:val="000554F2"/>
    <w:rsid w:val="001C2C6A"/>
    <w:rsid w:val="002B6232"/>
    <w:rsid w:val="004D2858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B4E0"/>
  <w15:chartTrackingRefBased/>
  <w15:docId w15:val="{84F80193-2405-4C34-8E28-46DBD0E5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28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8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285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28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28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285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285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285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285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285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85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285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285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285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28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28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28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285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28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D285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285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D28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D285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285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285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D28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28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285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28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28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2025-07-28T10:52:00Z</dcterms:created>
  <dcterms:modified xsi:type="dcterms:W3CDTF">2025-07-28T10:52:00Z</dcterms:modified>
</cp:coreProperties>
</file>