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68FDA0" w14:textId="77777777" w:rsidR="00E70174" w:rsidRPr="00E70174" w:rsidRDefault="00E70174" w:rsidP="00E70174">
      <w:r w:rsidRPr="00E70174">
        <w:rPr>
          <w:cs/>
        </w:rPr>
        <w:t xml:space="preserve">ลำดับที่ </w:t>
      </w:r>
      <w:r w:rsidRPr="00E70174">
        <w:t>000559</w:t>
      </w:r>
      <w:r w:rsidRPr="00E70174">
        <w:br/>
      </w:r>
      <w:r w:rsidRPr="00E70174">
        <w:rPr>
          <w:cs/>
        </w:rPr>
        <w:t>หัวข้อเรื่อง ความผิดของเจ้าพนักงานจ่ายทรัพย์เกินควร แม้ยังไม่เกิดผลทางหนี้</w:t>
      </w:r>
      <w:r w:rsidRPr="00E70174">
        <w:br/>
      </w:r>
      <w:r w:rsidRPr="00E70174">
        <w:rPr>
          <w:cs/>
        </w:rPr>
        <w:t xml:space="preserve">วิเคราะห์ฎีกาที่ </w:t>
      </w:r>
      <w:r w:rsidRPr="00E70174">
        <w:t>11741/2557</w:t>
      </w:r>
      <w:r w:rsidRPr="00E70174">
        <w:br/>
      </w:r>
      <w:r w:rsidRPr="00E70174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E70174">
        <w:t>0818034097</w:t>
      </w:r>
    </w:p>
    <w:p w14:paraId="14D6BAB8" w14:textId="77777777" w:rsidR="00E70174" w:rsidRPr="00E70174" w:rsidRDefault="00E70174" w:rsidP="00E70174">
      <w:r w:rsidRPr="00E70174">
        <w:rPr>
          <w:cs/>
        </w:rPr>
        <w:t>กฎหมายเกี่ยวกับอะไร</w:t>
      </w:r>
      <w:r w:rsidRPr="00E70174">
        <w:br/>
      </w:r>
      <w:r w:rsidRPr="00E70174">
        <w:rPr>
          <w:cs/>
        </w:rPr>
        <w:t xml:space="preserve">เป็นคดีอาญาเกี่ยวกับความผิดต่อตำแหน่งหน้าที่ราชการ ตามประมวลกฎหมายอาญา มาตรา </w:t>
      </w:r>
      <w:r w:rsidRPr="00E70174">
        <w:t xml:space="preserve">153 </w:t>
      </w:r>
      <w:r w:rsidRPr="00E70174">
        <w:rPr>
          <w:cs/>
        </w:rPr>
        <w:t>ว่าด้วยกรณีเจ้าพนักงานผู้มีหน้าที่จ่ายทรัพย์ จ่ายทรัพย์เกินกว่าที่ควรจ่ายเพื่อประโยชน์แก่ตนเองหรือผู้อื่น</w:t>
      </w:r>
    </w:p>
    <w:p w14:paraId="0CC5E549" w14:textId="77777777" w:rsidR="00E70174" w:rsidRPr="00E70174" w:rsidRDefault="00E70174" w:rsidP="00E70174">
      <w:r w:rsidRPr="00E70174">
        <w:rPr>
          <w:cs/>
        </w:rPr>
        <w:t xml:space="preserve">วิเคราะห์คำพิพากษาฎีกาที่ </w:t>
      </w:r>
      <w:r w:rsidRPr="00E70174">
        <w:t>11741/2557</w:t>
      </w:r>
      <w:r w:rsidRPr="00E70174">
        <w:br/>
      </w:r>
      <w:r w:rsidRPr="00E70174">
        <w:rPr>
          <w:b/>
          <w:bCs/>
          <w:cs/>
        </w:rPr>
        <w:t>ข้อเท็จจริง</w:t>
      </w:r>
      <w:r w:rsidRPr="00E70174">
        <w:br/>
      </w:r>
      <w:r w:rsidRPr="00E70174">
        <w:rPr>
          <w:cs/>
        </w:rPr>
        <w:t>จำเลยเป็นเจ้าพนักงานมีหน้าที่จ่ายทรัพย์ ได้ทำการออกเช็คชำระหนี้เป็นจำนวนเกินกว่าที่ควรจ่ายให้แก่ ก. ซึ่งยังมิได้นำเช็คไปเรียกเก็บเงิน และก่อนที่จะเรียกเก็บเช็คได้ถูกจำเลยเรียกคืน ทำให้การชำระหนี้ยังไม่เกิดขึ้นจริง</w:t>
      </w:r>
    </w:p>
    <w:p w14:paraId="1EF9DD17" w14:textId="77777777" w:rsidR="00E70174" w:rsidRPr="00E70174" w:rsidRDefault="00E70174" w:rsidP="00E70174">
      <w:r w:rsidRPr="00E70174">
        <w:rPr>
          <w:b/>
          <w:bCs/>
          <w:cs/>
        </w:rPr>
        <w:t>ข้อกฎหมายและดุลพินิจของศาล</w:t>
      </w:r>
      <w:r w:rsidRPr="00E70174">
        <w:br/>
      </w:r>
      <w:r w:rsidRPr="00E70174">
        <w:rPr>
          <w:cs/>
        </w:rPr>
        <w:t xml:space="preserve">ศาลฎีกาวินิจฉัยว่า ความผิดตามประมวลกฎหมายอาญา มาตรา </w:t>
      </w:r>
      <w:r w:rsidRPr="00E70174">
        <w:t xml:space="preserve">153 </w:t>
      </w:r>
      <w:r w:rsidRPr="00E70174">
        <w:rPr>
          <w:cs/>
        </w:rPr>
        <w:t>เป็นความผิดสำเร็จ เมื่อเจ้าพนักงานจ่ายทรัพย์เกินกว่าที่ควรจะจ่ายเพื่อประโยชน์ของตนเองหรือผู้อื่น โดยไม่จำเป็นต้องรอให้มีการนำเช็คไปเรียกเก็บและหนี้ระงับลงเสียก่อน ดังนั้น การที่จำเลยออกเช็คจ่ายทรัพย์เกินควร แม้หนี้จะยังไม่ระงับเพราะเช็คยังไม่ถูกนำไปเรียกเก็บ ก็ถือว่าการกระทำนั้นเป็นความผิดสำเร็จแล้ว</w:t>
      </w:r>
    </w:p>
    <w:p w14:paraId="72A37E57" w14:textId="77777777" w:rsidR="00E70174" w:rsidRPr="00E70174" w:rsidRDefault="00E70174" w:rsidP="00E70174">
      <w:r w:rsidRPr="00E70174">
        <w:rPr>
          <w:b/>
          <w:bCs/>
          <w:cs/>
        </w:rPr>
        <w:t>เหตุผลที่ศาลวินิจฉัย</w:t>
      </w:r>
      <w:r w:rsidRPr="00E70174">
        <w:br/>
      </w:r>
      <w:r w:rsidRPr="00E70174">
        <w:rPr>
          <w:cs/>
        </w:rPr>
        <w:t xml:space="preserve">ศาลตีความเจตนารมณ์ของกฎหมายว่าต้องการลงโทษการกระทำของเจ้าพนักงานที่ใช้อำนาจหน้าที่ในทางมิชอบ แม้การจ่ายทรัพย์จะยังไม่ส่งผลสมบูรณ์ทางบัญชี แต่เมื่อมีการจ่ายเกินควรออกไปแล้ว การกระทำนั้นก็สำเร็จครบองค์ประกอบความผิดตามมาตรา </w:t>
      </w:r>
      <w:r w:rsidRPr="00E70174">
        <w:t xml:space="preserve">153 </w:t>
      </w:r>
      <w:r w:rsidRPr="00E70174">
        <w:rPr>
          <w:cs/>
        </w:rPr>
        <w:t>โดยไม่ต้องอาศัยผลทางการเงินหรือการระงับหนี้เป็นเงื่อนไขเพิ่มเติม</w:t>
      </w:r>
    </w:p>
    <w:p w14:paraId="0532B849" w14:textId="77777777" w:rsidR="00E70174" w:rsidRPr="00E70174" w:rsidRDefault="00E70174" w:rsidP="00E70174">
      <w:r w:rsidRPr="00E70174">
        <w:rPr>
          <w:cs/>
        </w:rPr>
        <w:t>สรุปคำพิพากษา</w:t>
      </w:r>
      <w:r w:rsidRPr="00E70174">
        <w:br/>
      </w:r>
      <w:r w:rsidRPr="00E70174">
        <w:rPr>
          <w:cs/>
        </w:rPr>
        <w:t xml:space="preserve">การที่เจ้าพนักงานจ่ายทรัพย์เกินกว่าที่ควร แม้จะยังไม่มีการเรียกเก็บเงินจากเช็ค และหนี้ยังไม่ระงับ ก็ถือเป็นความผิดสำเร็จตามประมวลกฎหมายอาญา มาตรา </w:t>
      </w:r>
      <w:r w:rsidRPr="00E70174">
        <w:t xml:space="preserve">153 </w:t>
      </w:r>
      <w:r w:rsidRPr="00E70174">
        <w:rPr>
          <w:cs/>
        </w:rPr>
        <w:t>ไม่ใช่เพียงความพยายามกระทำผิด</w:t>
      </w:r>
    </w:p>
    <w:p w14:paraId="70D38564" w14:textId="53D0510A" w:rsidR="002B6232" w:rsidRDefault="00E70174">
      <w:r w:rsidRPr="00E70174">
        <w:rPr>
          <w:cs/>
        </w:rPr>
        <w:lastRenderedPageBreak/>
        <w:t xml:space="preserve">มีปัญหาปรึกษา ทนายภูวงษ์ </w:t>
      </w:r>
      <w:r w:rsidRPr="00E70174">
        <w:t xml:space="preserve">081-803-4097 </w:t>
      </w:r>
      <w:r w:rsidRPr="00E70174">
        <w:rPr>
          <w:cs/>
        </w:rPr>
        <w:t xml:space="preserve">หรือ ไลน์ ไอดี </w:t>
      </w:r>
      <w:r w:rsidRPr="00E70174">
        <w:t>@lawyerpoovong</w:t>
      </w:r>
      <w:r w:rsidRPr="00E70174">
        <w:br/>
      </w:r>
      <w:r w:rsidRPr="00E70174"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E70174">
        <w:rPr>
          <w:cs/>
        </w:rPr>
        <w:t>เวป</w:t>
      </w:r>
      <w:proofErr w:type="spellEnd"/>
      <w:r w:rsidRPr="00E70174">
        <w:rPr>
          <w:cs/>
        </w:rPr>
        <w:t>ไซ</w:t>
      </w:r>
      <w:proofErr w:type="spellStart"/>
      <w:r w:rsidRPr="00E70174">
        <w:rPr>
          <w:cs/>
        </w:rPr>
        <w:t>ต์</w:t>
      </w:r>
      <w:proofErr w:type="spellEnd"/>
      <w:r w:rsidRPr="00E70174">
        <w:t xml:space="preserve"> </w:t>
      </w:r>
      <w:hyperlink r:id="rId4" w:history="1">
        <w:r w:rsidRPr="00E70174">
          <w:rPr>
            <w:rStyle w:val="Hyperlink"/>
          </w:rPr>
          <w:t>www.</w:t>
        </w:r>
        <w:r w:rsidRPr="00E70174">
          <w:rPr>
            <w:rStyle w:val="Hyperlink"/>
            <w:cs/>
          </w:rPr>
          <w:t>สู้คดี.</w:t>
        </w:r>
        <w:r w:rsidRPr="00E70174">
          <w:rPr>
            <w:rStyle w:val="Hyperlink"/>
          </w:rPr>
          <w:t>com</w:t>
        </w:r>
      </w:hyperlink>
      <w:r w:rsidRPr="00E70174">
        <w:t xml:space="preserve"> </w:t>
      </w:r>
      <w:r w:rsidRPr="00E70174">
        <w:rPr>
          <w:cs/>
        </w:rPr>
        <w:t>และ</w:t>
      </w:r>
      <w:r w:rsidRPr="00E70174">
        <w:t xml:space="preserve"> </w:t>
      </w:r>
      <w:hyperlink r:id="rId5" w:history="1">
        <w:r w:rsidRPr="00E70174">
          <w:rPr>
            <w:rStyle w:val="Hyperlink"/>
          </w:rPr>
          <w:t>www.</w:t>
        </w:r>
        <w:r w:rsidRPr="00E70174">
          <w:rPr>
            <w:rStyle w:val="Hyperlink"/>
            <w:cs/>
          </w:rPr>
          <w:t>ทนายภูวงษ์.</w:t>
        </w:r>
        <w:r w:rsidRPr="00E70174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174"/>
    <w:rsid w:val="000554F2"/>
    <w:rsid w:val="001C2C6A"/>
    <w:rsid w:val="002B6232"/>
    <w:rsid w:val="008C0C93"/>
    <w:rsid w:val="00A43436"/>
    <w:rsid w:val="00AF4A52"/>
    <w:rsid w:val="00E70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69FE08"/>
  <w15:chartTrackingRefBased/>
  <w15:docId w15:val="{CA3B9630-D71D-44FE-9A14-D5C69EFE7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70174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0174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0174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017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017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017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017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017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017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0174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0174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0174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017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017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017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017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017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017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70174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E7017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017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E7017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E70174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70174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70174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E701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01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0174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7017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7017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01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1563</Characters>
  <Application>Microsoft Office Word</Application>
  <DocSecurity>0</DocSecurity>
  <Lines>13</Lines>
  <Paragraphs>3</Paragraphs>
  <ScaleCrop>false</ScaleCrop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2025-07-28T11:08:00Z</dcterms:created>
  <dcterms:modified xsi:type="dcterms:W3CDTF">2025-07-28T11:08:00Z</dcterms:modified>
</cp:coreProperties>
</file>