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F4766" w14:textId="77777777" w:rsidR="008639AD" w:rsidRPr="008639AD" w:rsidRDefault="008639AD" w:rsidP="008639AD">
      <w:r w:rsidRPr="008639AD">
        <w:rPr>
          <w:cs/>
        </w:rPr>
        <w:t xml:space="preserve">ลำดับที่ </w:t>
      </w:r>
      <w:r w:rsidRPr="008639AD">
        <w:t>000568</w:t>
      </w:r>
      <w:r w:rsidRPr="008639AD">
        <w:br/>
      </w:r>
      <w:r w:rsidRPr="008639AD">
        <w:rPr>
          <w:cs/>
        </w:rPr>
        <w:t>หัวข้อเรื่อง: เขตอำนาจการสอบสวนคดีความผิดตาม พ.ร.บ.เช็ค จากการออกเช็คและการปฏิเสธจ่ายเงิน</w:t>
      </w:r>
      <w:r w:rsidRPr="008639AD">
        <w:br/>
      </w:r>
      <w:r w:rsidRPr="008639AD">
        <w:rPr>
          <w:cs/>
        </w:rPr>
        <w:t xml:space="preserve">วิเคราะห์ฎีกาที่ </w:t>
      </w:r>
      <w:r w:rsidRPr="008639AD">
        <w:t>2070/2543</w:t>
      </w:r>
      <w:r w:rsidRPr="008639AD">
        <w:br/>
      </w:r>
      <w:r w:rsidRPr="008639A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639AD">
        <w:t>0818034097</w:t>
      </w:r>
    </w:p>
    <w:p w14:paraId="4B831920" w14:textId="77777777" w:rsidR="008639AD" w:rsidRPr="008639AD" w:rsidRDefault="008639AD" w:rsidP="008639AD">
      <w:r w:rsidRPr="008639AD">
        <w:rPr>
          <w:cs/>
        </w:rPr>
        <w:t>กฎหมายเกี่ยวกับอะไร</w:t>
      </w:r>
      <w:r w:rsidRPr="008639AD">
        <w:br/>
      </w:r>
      <w:r w:rsidRPr="008639AD">
        <w:rPr>
          <w:cs/>
        </w:rPr>
        <w:t xml:space="preserve">พระราชบัญญัติว่าด้วยความผิดอันเกิดจากการใช้เช็ค พ.ศ. </w:t>
      </w:r>
      <w:r w:rsidRPr="008639AD">
        <w:t xml:space="preserve">2534 </w:t>
      </w:r>
      <w:r w:rsidRPr="008639AD">
        <w:rPr>
          <w:cs/>
        </w:rPr>
        <w:t xml:space="preserve">มาตรา </w:t>
      </w:r>
      <w:r w:rsidRPr="008639AD">
        <w:t xml:space="preserve">4 </w:t>
      </w:r>
      <w:r w:rsidRPr="008639AD">
        <w:rPr>
          <w:cs/>
        </w:rPr>
        <w:t xml:space="preserve">และหลักกฎหมายอาญาเรื่อง "ท้องที่ที่ความผิดได้เกิดขึ้น" ตามประมวลกฎหมายวิธีพิจารณาความอาญา มาตรา </w:t>
      </w:r>
      <w:r w:rsidRPr="008639AD">
        <w:t>20</w:t>
      </w:r>
    </w:p>
    <w:p w14:paraId="7F67D13D" w14:textId="77777777" w:rsidR="008639AD" w:rsidRPr="008639AD" w:rsidRDefault="008639AD" w:rsidP="008639AD">
      <w:r w:rsidRPr="008639AD">
        <w:rPr>
          <w:cs/>
        </w:rPr>
        <w:t xml:space="preserve">วิเคราะห์คำพิพากษาฎีกาที่ </w:t>
      </w:r>
      <w:r w:rsidRPr="008639AD">
        <w:t>2070/2543</w:t>
      </w:r>
      <w:r w:rsidRPr="008639AD">
        <w:br/>
      </w:r>
      <w:r w:rsidRPr="008639AD">
        <w:rPr>
          <w:cs/>
        </w:rPr>
        <w:t>ข้อเท็จจริง</w:t>
      </w:r>
      <w:r w:rsidRPr="008639AD">
        <w:br/>
      </w:r>
      <w:r w:rsidRPr="008639AD">
        <w:rPr>
          <w:cs/>
        </w:rPr>
        <w:t>จำเลยได้ออกเช็คในเขตอำเภอบางบาล จังหวัดพระนครศรีอยุธยา ต่อมาธนาคารซึ่งอยู่ในอำเภอพระนครศรีอยุธยา ปฏิเสธการจ่ายเงินตามเช็คนั้น</w:t>
      </w:r>
    </w:p>
    <w:p w14:paraId="4CD31196" w14:textId="77777777" w:rsidR="008639AD" w:rsidRPr="008639AD" w:rsidRDefault="008639AD" w:rsidP="008639AD">
      <w:r w:rsidRPr="008639AD">
        <w:rPr>
          <w:cs/>
        </w:rPr>
        <w:t>ข้อกฎหมายและดุลพินิจของศาล</w:t>
      </w:r>
      <w:r w:rsidRPr="008639AD">
        <w:br/>
      </w:r>
      <w:r w:rsidRPr="008639AD">
        <w:rPr>
          <w:cs/>
        </w:rPr>
        <w:t>การออกเช็คในท้องที่ใด ถือว่าเป็นจุดเริ่มต้นของการกระทำความผิด และเมื่อธนาคารปฏิเสธการจ่ายเงินในอีกท้องที่หนึ่ง ถือเป็นการกระทำผิดที่ต่อเนื่องกันในสองท้องที่</w:t>
      </w:r>
      <w:r w:rsidRPr="008639AD">
        <w:br/>
      </w:r>
      <w:r w:rsidRPr="008639AD">
        <w:rPr>
          <w:cs/>
        </w:rPr>
        <w:t>ศาลวินิจฉัยว่า การออกเช็คและการที่ธนาคารปฏิเสธการจ่ายเป็นการกระทำที่เชื่อมโยงกันอย่างต่อเนื่อง ทำให้ทั้งสองท้องที่ คือ อำเภอบางบาล และอำเภอพระนครศรีอยุธยา มีเขตอำนาจในการสอบสวนความผิดตาม พ.ร.บ.เช็ค</w:t>
      </w:r>
      <w:r w:rsidRPr="008639AD">
        <w:br/>
      </w:r>
      <w:r w:rsidRPr="008639AD">
        <w:rPr>
          <w:cs/>
        </w:rPr>
        <w:t>เมื่อผู้เสียหายร้องทุกข์ที่ สภ.อ.บางบาล และพนักงานสอบสวนที่นั่นได้ทำการสอบสวนคดีแล้ว ถือว่าการสอบสวนชอบด้วยกฎหมาย โจทก์จึงมีอำนาจฟ้องจำเลยได้</w:t>
      </w:r>
    </w:p>
    <w:p w14:paraId="58568E38" w14:textId="77777777" w:rsidR="008639AD" w:rsidRPr="008639AD" w:rsidRDefault="008639AD" w:rsidP="008639AD">
      <w:r w:rsidRPr="008639AD">
        <w:rPr>
          <w:cs/>
        </w:rPr>
        <w:t>สรุปคำพิพากษา</w:t>
      </w:r>
      <w:r w:rsidRPr="008639AD">
        <w:br/>
      </w:r>
      <w:r w:rsidRPr="008639AD">
        <w:rPr>
          <w:cs/>
        </w:rPr>
        <w:t xml:space="preserve">การกระทำผิดตาม พ.ร.บ.เช็ค มาตรา </w:t>
      </w:r>
      <w:r w:rsidRPr="008639AD">
        <w:t xml:space="preserve">4 </w:t>
      </w:r>
      <w:r w:rsidRPr="008639AD">
        <w:rPr>
          <w:cs/>
        </w:rPr>
        <w:t>เกิดขึ้นต่อเนื่องทั้งจากการออกเช็คในอำเภอบางบาลและการปฏิเสธจ่ายเงินโดยธนาคารในอำเภอพระนครศรีอยุธยา ทำให้พนักงานสอบสวนทั้งสองท้องที่มีอำนาจในการสอบสวนคดี เมื่อมีการร้องทุกข์และสอบสวนโดยพนักงานสอบสวนในเขตอำเภอบางบาลแล้ว การฟ้องคดีจึงชอบด้วยกฎหมาย</w:t>
      </w:r>
    </w:p>
    <w:p w14:paraId="56D9A8DB" w14:textId="614015A9" w:rsidR="002B6232" w:rsidRPr="008639AD" w:rsidRDefault="008639AD" w:rsidP="008639AD">
      <w:pPr>
        <w:rPr>
          <w:rFonts w:hint="cs"/>
        </w:rPr>
      </w:pPr>
      <w:r w:rsidRPr="008639AD">
        <w:rPr>
          <w:cs/>
        </w:rPr>
        <w:t xml:space="preserve">มีปัญหาปรึกษา ทนายภูวงษ์ </w:t>
      </w:r>
      <w:r w:rsidRPr="008639AD">
        <w:t xml:space="preserve">081-803-4097 </w:t>
      </w:r>
      <w:r w:rsidRPr="008639AD">
        <w:rPr>
          <w:cs/>
        </w:rPr>
        <w:t xml:space="preserve">หรือ ไลน์ ไอดี </w:t>
      </w:r>
      <w:r w:rsidRPr="008639AD">
        <w:t>@lawyerpoovong</w:t>
      </w:r>
      <w:r w:rsidRPr="008639AD">
        <w:br/>
      </w:r>
      <w:r w:rsidRPr="008639AD">
        <w:rPr>
          <w:cs/>
        </w:rPr>
        <w:t>ทุกปัญหามีทางออก</w:t>
      </w:r>
      <w:r w:rsidRPr="008639AD">
        <w:br/>
      </w:r>
      <w:r w:rsidRPr="008639AD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8639AD">
        <w:rPr>
          <w:cs/>
        </w:rPr>
        <w:t>เวป</w:t>
      </w:r>
      <w:proofErr w:type="spellEnd"/>
      <w:r w:rsidRPr="008639AD">
        <w:rPr>
          <w:cs/>
        </w:rPr>
        <w:t>ไซ</w:t>
      </w:r>
      <w:proofErr w:type="spellStart"/>
      <w:r w:rsidRPr="008639AD">
        <w:rPr>
          <w:cs/>
        </w:rPr>
        <w:t>ต์</w:t>
      </w:r>
      <w:proofErr w:type="spellEnd"/>
      <w:r w:rsidRPr="008639AD">
        <w:t xml:space="preserve"> </w:t>
      </w:r>
      <w:hyperlink r:id="rId4" w:history="1">
        <w:r w:rsidRPr="008639AD">
          <w:rPr>
            <w:rStyle w:val="Hyperlink"/>
          </w:rPr>
          <w:t>www.</w:t>
        </w:r>
        <w:r w:rsidRPr="008639AD">
          <w:rPr>
            <w:rStyle w:val="Hyperlink"/>
            <w:cs/>
          </w:rPr>
          <w:t>สู้คดี.</w:t>
        </w:r>
        <w:r w:rsidRPr="008639AD">
          <w:rPr>
            <w:rStyle w:val="Hyperlink"/>
          </w:rPr>
          <w:t>com</w:t>
        </w:r>
      </w:hyperlink>
      <w:r w:rsidRPr="008639AD">
        <w:t xml:space="preserve"> </w:t>
      </w:r>
      <w:r w:rsidRPr="008639AD">
        <w:rPr>
          <w:cs/>
        </w:rPr>
        <w:t>และ</w:t>
      </w:r>
      <w:r w:rsidRPr="008639AD">
        <w:t xml:space="preserve"> </w:t>
      </w:r>
      <w:hyperlink r:id="rId5" w:history="1">
        <w:r w:rsidRPr="008639AD">
          <w:rPr>
            <w:rStyle w:val="Hyperlink"/>
          </w:rPr>
          <w:t>www.</w:t>
        </w:r>
        <w:r w:rsidRPr="008639AD">
          <w:rPr>
            <w:rStyle w:val="Hyperlink"/>
            <w:cs/>
          </w:rPr>
          <w:t>ทนายภูวงษ์.</w:t>
        </w:r>
        <w:r w:rsidRPr="008639AD">
          <w:rPr>
            <w:rStyle w:val="Hyperlink"/>
          </w:rPr>
          <w:t>com</w:t>
        </w:r>
      </w:hyperlink>
    </w:p>
    <w:sectPr w:rsidR="002B6232" w:rsidRPr="00863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9AD"/>
    <w:rsid w:val="000554F2"/>
    <w:rsid w:val="001C2C6A"/>
    <w:rsid w:val="002B6232"/>
    <w:rsid w:val="008639AD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51A0C"/>
  <w15:chartTrackingRefBased/>
  <w15:docId w15:val="{AECDFF4B-9A91-475F-9488-6B817C99A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9A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9A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9A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9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9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9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9A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9A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9A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9A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9A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9A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9A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9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9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9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9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9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9A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39A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9A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39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39A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9A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9A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39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9A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9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39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2025-07-28T11:15:00Z</dcterms:created>
  <dcterms:modified xsi:type="dcterms:W3CDTF">2025-07-28T11:15:00Z</dcterms:modified>
</cp:coreProperties>
</file>