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8FD30" w14:textId="77777777" w:rsidR="004E17EE" w:rsidRDefault="004E17EE" w:rsidP="004E17EE">
      <w:r>
        <w:rPr>
          <w:cs/>
        </w:rPr>
        <w:t>ลำดับที่ 000606</w:t>
      </w:r>
    </w:p>
    <w:p w14:paraId="2F95D3AF" w14:textId="77777777" w:rsidR="004E17EE" w:rsidRDefault="004E17EE" w:rsidP="004E17EE">
      <w:r>
        <w:rPr>
          <w:cs/>
        </w:rPr>
        <w:t>หัวข้อเรื่อง : การแบ่งสินสมรสจากเงินรางวัลสลากกินแบ่งรัฐบาล</w:t>
      </w:r>
    </w:p>
    <w:p w14:paraId="21E6B1B9" w14:textId="77777777" w:rsidR="004E17EE" w:rsidRDefault="004E17EE" w:rsidP="004E17EE">
      <w:r>
        <w:rPr>
          <w:cs/>
        </w:rPr>
        <w:t>วิเคราะห์ฎีกาที่ 1053/2537</w:t>
      </w:r>
    </w:p>
    <w:p w14:paraId="2A3CD52F" w14:textId="77777777" w:rsidR="004E17EE" w:rsidRDefault="004E17EE" w:rsidP="004E17EE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ACB30C8" w14:textId="77777777" w:rsidR="004E17EE" w:rsidRDefault="004E17EE" w:rsidP="004E17EE"/>
    <w:p w14:paraId="601B5826" w14:textId="77777777" w:rsidR="004E17EE" w:rsidRDefault="004E17EE" w:rsidP="004E17EE">
      <w:r>
        <w:rPr>
          <w:cs/>
        </w:rPr>
        <w:t>กฎหมายเกี่ยวกับอะไร</w:t>
      </w:r>
    </w:p>
    <w:p w14:paraId="14118E70" w14:textId="77777777" w:rsidR="004E17EE" w:rsidRDefault="004E17EE" w:rsidP="004E17EE">
      <w:r>
        <w:rPr>
          <w:cs/>
        </w:rPr>
        <w:t>กฎหมายครอบครัวเกี่ยวกับ สินสมรส การสมรสโดยชอบด้วยกฎหมาย และการจัดการทรัพย์สินระหว่างสมรส ตามประมวลกฎหมายแพ่งและพาณิชย์ บรรพ 5</w:t>
      </w:r>
    </w:p>
    <w:p w14:paraId="00920FFF" w14:textId="77777777" w:rsidR="004E17EE" w:rsidRDefault="004E17EE" w:rsidP="004E17EE"/>
    <w:p w14:paraId="7E7C4AAD" w14:textId="77777777" w:rsidR="004E17EE" w:rsidRDefault="004E17EE" w:rsidP="004E17EE">
      <w:r>
        <w:rPr>
          <w:cs/>
        </w:rPr>
        <w:t>วิเคราะห์คำพิพากษาฎีกาเลขที่ 1053/2537</w:t>
      </w:r>
    </w:p>
    <w:p w14:paraId="0149D307" w14:textId="77777777" w:rsidR="004E17EE" w:rsidRDefault="004E17EE" w:rsidP="004E17EE">
      <w:r>
        <w:rPr>
          <w:cs/>
        </w:rPr>
        <w:t>ข้อเท็จจริง</w:t>
      </w:r>
    </w:p>
    <w:p w14:paraId="08315C15" w14:textId="77777777" w:rsidR="004E17EE" w:rsidRDefault="004E17EE" w:rsidP="004E17EE">
      <w:r>
        <w:rPr>
          <w:cs/>
        </w:rPr>
        <w:t xml:space="preserve"> • โจทก์และจำเลยเคยเป็นสามีภรรยากันโดยชอบด้วยกฎหมาย</w:t>
      </w:r>
    </w:p>
    <w:p w14:paraId="68A64F5E" w14:textId="77777777" w:rsidR="004E17EE" w:rsidRDefault="004E17EE" w:rsidP="004E17EE">
      <w:r>
        <w:rPr>
          <w:cs/>
        </w:rPr>
        <w:t xml:space="preserve"> • มีการซื้อสลากกินแบ่งรัฐบาลร่วมกันขณะเป็นสามีภรรยา</w:t>
      </w:r>
    </w:p>
    <w:p w14:paraId="4F3FC844" w14:textId="77777777" w:rsidR="004E17EE" w:rsidRDefault="004E17EE" w:rsidP="004E17EE">
      <w:r>
        <w:rPr>
          <w:cs/>
        </w:rPr>
        <w:t xml:space="preserve"> • สลากที่ซื้อถูกรางวัล โดยเงินรางวัลอยู่ในความครอบครองของจำเลย</w:t>
      </w:r>
    </w:p>
    <w:p w14:paraId="5CF2A547" w14:textId="77777777" w:rsidR="004E17EE" w:rsidRDefault="004E17EE" w:rsidP="004E17EE">
      <w:r>
        <w:rPr>
          <w:cs/>
        </w:rPr>
        <w:t xml:space="preserve"> • โจทก์ฟ้องร้องขอจัดการเงินรางวัลดังกล่าว</w:t>
      </w:r>
    </w:p>
    <w:p w14:paraId="63BB870F" w14:textId="77777777" w:rsidR="004E17EE" w:rsidRDefault="004E17EE" w:rsidP="004E17EE"/>
    <w:p w14:paraId="2C39245D" w14:textId="77777777" w:rsidR="004E17EE" w:rsidRDefault="004E17EE" w:rsidP="004E17EE">
      <w:r>
        <w:rPr>
          <w:cs/>
        </w:rPr>
        <w:t>ข้อกฎหมายและดุลพินิจของศาล</w:t>
      </w:r>
    </w:p>
    <w:p w14:paraId="2734DC6D" w14:textId="77777777" w:rsidR="004E17EE" w:rsidRDefault="004E17EE" w:rsidP="004E17EE">
      <w:r>
        <w:rPr>
          <w:cs/>
        </w:rPr>
        <w:t xml:space="preserve"> • ฟ้องของโจทก์ไม่เคลือบคลุม เพราะได้ระบุวันซื้อ งวดของสลาก และเหตุผลในการขอจัดการเงินรางวัล</w:t>
      </w:r>
    </w:p>
    <w:p w14:paraId="31F916DE" w14:textId="77777777" w:rsidR="004E17EE" w:rsidRDefault="004E17EE" w:rsidP="004E17EE">
      <w:r>
        <w:rPr>
          <w:cs/>
        </w:rPr>
        <w:t xml:space="preserve"> • แม้ภรรยาเดิมของจำเลยจะขอเพิกถอนการหย่า แต่เป็นการกระทำภายหลังการสมรสของโจทก์กับจำเลย ซึ่งจดทะเบียนอย่างถูกต้องแล้ว การสมรสของโจทก์กับจำเลยจึงไม่เป็นโมฆะตามมาตรา 1496 ประกอบมาตรา 1452</w:t>
      </w:r>
    </w:p>
    <w:p w14:paraId="3BEF1140" w14:textId="77777777" w:rsidR="004E17EE" w:rsidRDefault="004E17EE" w:rsidP="004E17EE">
      <w:r>
        <w:rPr>
          <w:cs/>
        </w:rPr>
        <w:t xml:space="preserve"> • แม้จำเลยจะเป็นผู้ซื้อสลากก่อนสมรส แต่รางวัลออกหลังจากสมรสแล้ว จึงถือว่าเงินรางวัลเป็น “สินสมรส” ตามมาตรา 1474 (1)</w:t>
      </w:r>
    </w:p>
    <w:p w14:paraId="5D758C7B" w14:textId="77777777" w:rsidR="004E17EE" w:rsidRDefault="004E17EE" w:rsidP="004E17EE">
      <w:r>
        <w:rPr>
          <w:cs/>
        </w:rPr>
        <w:lastRenderedPageBreak/>
        <w:t xml:space="preserve"> • มาตรา 1485 บัญญัติให้สามีหรือภริยามีสิทธิขอจัดการสินสมรสเพียงฝ่ายเดียวได้ หากมีเหตุจำเป็นอันเป็นประโยชน์ยิ่งกว่า</w:t>
      </w:r>
    </w:p>
    <w:p w14:paraId="019B286C" w14:textId="77777777" w:rsidR="004E17EE" w:rsidRDefault="004E17EE" w:rsidP="004E17EE">
      <w:r>
        <w:rPr>
          <w:cs/>
        </w:rPr>
        <w:t xml:space="preserve"> • อย่างไรก็ตาม ศาลเห็นว่าในคดีนี้ไม่มีเหตุพิเศษใดที่ทำให้โจทก์มีสิทธิเป็นผู้จัดการเงินรางวัลฝ่ายเดียว เพราะคู่สมรสต้องจัดการสินสมรสร่วมกัน</w:t>
      </w:r>
    </w:p>
    <w:p w14:paraId="386A73A1" w14:textId="77777777" w:rsidR="004E17EE" w:rsidRDefault="004E17EE" w:rsidP="004E17EE"/>
    <w:p w14:paraId="66E2AA66" w14:textId="77777777" w:rsidR="004E17EE" w:rsidRDefault="004E17EE" w:rsidP="004E17EE">
      <w:r>
        <w:rPr>
          <w:cs/>
        </w:rPr>
        <w:t>สรุปคำพิพากษา</w:t>
      </w:r>
    </w:p>
    <w:p w14:paraId="20AFF83A" w14:textId="77777777" w:rsidR="004E17EE" w:rsidRDefault="004E17EE" w:rsidP="004E17EE">
      <w:r>
        <w:rPr>
          <w:cs/>
        </w:rPr>
        <w:t>ศาลวินิจฉัยว่าเงินรางวัลจากสลากกินแบ่งรัฐบาลที่ถูกรางวัลหลังจากจดทะเบียนสมรส ถือเป็น “สินสมรส” ที่คู่สมรสมีสิทธิร่วมกันในการจัดการ โจทก์ไม่มีสิทธิที่จะเป็นผู้จัดการเงินรางวัลเพียงฝ่ายเดียว เนื่องจากไม่มีเหตุผลพิเศษตามมาตรา 1485 แห่ง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</w:t>
      </w:r>
    </w:p>
    <w:p w14:paraId="19D29580" w14:textId="77777777" w:rsidR="004E17EE" w:rsidRDefault="004E17EE" w:rsidP="004E17EE"/>
    <w:p w14:paraId="72FD9E7F" w14:textId="3EBE0D77" w:rsidR="004877B1" w:rsidRDefault="004E17EE" w:rsidP="004E17EE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EE"/>
    <w:rsid w:val="00023843"/>
    <w:rsid w:val="000933EF"/>
    <w:rsid w:val="003800EB"/>
    <w:rsid w:val="003D281C"/>
    <w:rsid w:val="004877B1"/>
    <w:rsid w:val="004E17EE"/>
    <w:rsid w:val="00521EB5"/>
    <w:rsid w:val="005255C9"/>
    <w:rsid w:val="00547ACE"/>
    <w:rsid w:val="005D1B23"/>
    <w:rsid w:val="0073572E"/>
    <w:rsid w:val="008F01AF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9B1EA"/>
  <w15:chartTrackingRefBased/>
  <w15:docId w15:val="{AF3643C1-90A4-406F-BEC3-A55F96A3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17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17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17E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7E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7E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7E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7E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7E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7E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7E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17EE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17EE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17EE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17EE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7EE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7EE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7EE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7EE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4E1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E17E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7E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E17E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E17EE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4E17EE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4E17EE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4E17E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7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7EE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4E17E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2025-07-30T05:58:00Z</dcterms:created>
  <dcterms:modified xsi:type="dcterms:W3CDTF">2025-07-30T05:58:00Z</dcterms:modified>
</cp:coreProperties>
</file>