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39F56" w14:textId="77777777" w:rsidR="002B2A83" w:rsidRDefault="002B2A83" w:rsidP="002B2A83">
      <w:r>
        <w:rPr>
          <w:cs/>
        </w:rPr>
        <w:t>ลำดับที่ 000640</w:t>
      </w:r>
    </w:p>
    <w:p w14:paraId="593D18FB" w14:textId="24727C03" w:rsidR="002B2A83" w:rsidRDefault="002B2A83" w:rsidP="002B2A83">
      <w:pPr>
        <w:rPr>
          <w:rFonts w:hint="cs"/>
        </w:rPr>
      </w:pPr>
      <w:r>
        <w:rPr>
          <w:cs/>
        </w:rPr>
        <w:t>หัวข้อเรื่อง: อำนาจในการร้องทุกข์ในคดีฉ้อโกงเกี่ยวกับหน่วยงานราชการที่ไม่ใช่นิติบุคคล</w:t>
      </w:r>
    </w:p>
    <w:p w14:paraId="17F43DC9" w14:textId="77777777" w:rsidR="002B2A83" w:rsidRDefault="002B2A83" w:rsidP="002B2A83">
      <w:r>
        <w:rPr>
          <w:cs/>
        </w:rPr>
        <w:t>วิเคราะห์ฎีกาที่ 1352/2544</w:t>
      </w:r>
    </w:p>
    <w:p w14:paraId="0FF31161" w14:textId="77777777" w:rsidR="002B2A83" w:rsidRDefault="002B2A83" w:rsidP="002B2A8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AEE630B" w14:textId="77777777" w:rsidR="002B2A83" w:rsidRDefault="002B2A83" w:rsidP="002B2A83"/>
    <w:p w14:paraId="265A8EAA" w14:textId="77777777" w:rsidR="002B2A83" w:rsidRDefault="002B2A83" w:rsidP="002B2A83">
      <w:r>
        <w:rPr>
          <w:cs/>
        </w:rPr>
        <w:t>กฎหมายเกี่ยวกับอะไร</w:t>
      </w:r>
    </w:p>
    <w:p w14:paraId="7B1FD85C" w14:textId="77777777" w:rsidR="002B2A83" w:rsidRDefault="002B2A83" w:rsidP="002B2A83">
      <w:r>
        <w:rPr>
          <w:cs/>
        </w:rPr>
        <w:t>– ประมวลกฎหมายอาญา มาตรา 341 (ความผิดฐานฉ้อโกง)</w:t>
      </w:r>
    </w:p>
    <w:p w14:paraId="0FBC4201" w14:textId="77777777" w:rsidR="002B2A83" w:rsidRDefault="002B2A83" w:rsidP="002B2A83">
      <w:r>
        <w:rPr>
          <w:cs/>
        </w:rPr>
        <w:t>– ประมวลกฎหมายวิธีพิจารณาความอาญา มาตรา 5 (ผู้เสียหาย)</w:t>
      </w:r>
    </w:p>
    <w:p w14:paraId="443CC826" w14:textId="77777777" w:rsidR="002B2A83" w:rsidRDefault="002B2A83" w:rsidP="002B2A83">
      <w:r>
        <w:rPr>
          <w:cs/>
        </w:rPr>
        <w:t>– พระราชบัญญัติจัดระเบียบราชการกระทรวงกลาโหม พ.ศ. 2503 มาตรา 17</w:t>
      </w:r>
    </w:p>
    <w:p w14:paraId="6AD744F3" w14:textId="77777777" w:rsidR="002B2A83" w:rsidRDefault="002B2A83" w:rsidP="002B2A83"/>
    <w:p w14:paraId="5F7D14BD" w14:textId="77777777" w:rsidR="002B2A83" w:rsidRDefault="002B2A83" w:rsidP="002B2A83">
      <w:r>
        <w:rPr>
          <w:cs/>
        </w:rPr>
        <w:t>วิเคราะห์คำพิพากษาฎีกาเลขที่ 1352/2544</w:t>
      </w:r>
    </w:p>
    <w:p w14:paraId="5C91773E" w14:textId="77777777" w:rsidR="002B2A83" w:rsidRDefault="002B2A83" w:rsidP="002B2A83">
      <w:r>
        <w:rPr>
          <w:cs/>
        </w:rPr>
        <w:t>ข้อเท็จจริง</w:t>
      </w:r>
    </w:p>
    <w:p w14:paraId="53986488" w14:textId="77777777" w:rsidR="002B2A83" w:rsidRDefault="002B2A83" w:rsidP="002B2A83">
      <w:r>
        <w:rPr>
          <w:cs/>
        </w:rPr>
        <w:t>จำเลยได้ทำเอกสารเท็จและยื่นขอเบิกเงินค่ารักษาพยาบาลจากเจ้าหน้าที่ฝ่ายการเงินของมณฑลทหารบกที่ 31 ซึ่งค่ารักษาพยาบาลดังกล่าวอยู่ในความดูแลของมณฑลทหารบกที่ 31 ซึ่งเป็นหน่วยงานในสังกัดกองทัพบก กระทรวงกลาโหม</w:t>
      </w:r>
    </w:p>
    <w:p w14:paraId="18559B89" w14:textId="77777777" w:rsidR="002B2A83" w:rsidRDefault="002B2A83" w:rsidP="002B2A83"/>
    <w:p w14:paraId="273CA05A" w14:textId="77777777" w:rsidR="002B2A83" w:rsidRDefault="002B2A83" w:rsidP="002B2A83">
      <w:r>
        <w:rPr>
          <w:cs/>
        </w:rPr>
        <w:t>ข้อกฎหมาย</w:t>
      </w:r>
    </w:p>
    <w:p w14:paraId="5BE05E68" w14:textId="77777777" w:rsidR="002B2A83" w:rsidRDefault="002B2A83" w:rsidP="002B2A83">
      <w:r>
        <w:rPr>
          <w:cs/>
        </w:rPr>
        <w:t>ตาม พ.ร.บ.จัดระเบียบราชการกระทรวงกลาโหม พ.ศ. 2503 มาตรา 17 ระบุว่า “กองทัพบกเป็นนิติบุคคล” ดังนั้น มณฑลทหารบกที่ 31 จึงเป็นเพียงหน่วยงานย่อยของกองทัพบก ไม่มีฐานะเป็นนิติบุคคล</w:t>
      </w:r>
    </w:p>
    <w:p w14:paraId="4992A116" w14:textId="77777777" w:rsidR="002B2A83" w:rsidRDefault="002B2A83" w:rsidP="002B2A83">
      <w:r>
        <w:rPr>
          <w:cs/>
        </w:rPr>
        <w:t>การที่ผู้บัญชาการมณฑลทหารบกที่ 31 (พลตรี ศ.) มอบอำนาจให้พันโท ป. มาร้องทุกข์แทนมณฑลทหารบกที่ 31 จึงถือว่าไม่ใช่ผู้เสียหายตาม ป.วิ.อาญา มาตรา 5(3)</w:t>
      </w:r>
    </w:p>
    <w:p w14:paraId="193A92A6" w14:textId="77777777" w:rsidR="002B2A83" w:rsidRDefault="002B2A83" w:rsidP="002B2A83">
      <w:r>
        <w:rPr>
          <w:cs/>
        </w:rPr>
        <w:t>เมื่อความผิดฉ้อโกงเป็นความผิดต่อส่วนตัว ผู้เสียหายโดยตรงจะต้องเป็นผู้ร้องทุกข์เอง หรือโดยผู้แทนที่ชอบด้วยกฎหมายของนิติบุคคลเท่านั้น</w:t>
      </w:r>
    </w:p>
    <w:p w14:paraId="7718B2FB" w14:textId="77777777" w:rsidR="002B2A83" w:rsidRDefault="002B2A83" w:rsidP="002B2A83"/>
    <w:p w14:paraId="09974EBC" w14:textId="77777777" w:rsidR="002B2A83" w:rsidRDefault="002B2A83" w:rsidP="002B2A83">
      <w:r>
        <w:rPr>
          <w:cs/>
        </w:rPr>
        <w:t>ดุลพินิจของศาลและเหตุผลในการวินิจฉัย</w:t>
      </w:r>
    </w:p>
    <w:p w14:paraId="0CB4260B" w14:textId="77777777" w:rsidR="002B2A83" w:rsidRDefault="002B2A83" w:rsidP="002B2A83">
      <w:r>
        <w:rPr>
          <w:cs/>
        </w:rPr>
        <w:t>ศาลฎีกาวินิจฉัยว่า มณฑลทหารบกที่ 31 ไม่ใช่นิติบุคคลจึงไม่มีสถานะเป็นผู้เสียหายโดยตรงในคดีนี้ และไม่ใช่ “ผู้แทนโดยชอบธรรม” ของกองทัพบก</w:t>
      </w:r>
    </w:p>
    <w:p w14:paraId="762419C2" w14:textId="77777777" w:rsidR="002B2A83" w:rsidRDefault="002B2A83" w:rsidP="002B2A83">
      <w:r>
        <w:rPr>
          <w:cs/>
        </w:rPr>
        <w:t>การร้องทุกข์ของพันโท ป. ที่ได้รับมอบอำนาจจากผู้บัญชาการมณฑลทหารบกที่ 31 จึงไม่มีผลในทางกฎหมาย</w:t>
      </w:r>
    </w:p>
    <w:p w14:paraId="61FD164B" w14:textId="77777777" w:rsidR="002B2A83" w:rsidRDefault="002B2A83" w:rsidP="002B2A83">
      <w:r>
        <w:rPr>
          <w:cs/>
        </w:rPr>
        <w:t>ผลคือ การร้องทุกข์ไม่ชอบด้วยกฎหมาย พนักงานสอบสวนจึงไม่มีอำนาจสอบสวนคดีนี้</w:t>
      </w:r>
    </w:p>
    <w:p w14:paraId="454D2DF6" w14:textId="77777777" w:rsidR="002B2A83" w:rsidRDefault="002B2A83" w:rsidP="002B2A83"/>
    <w:p w14:paraId="3CE913BA" w14:textId="77777777" w:rsidR="002B2A83" w:rsidRDefault="002B2A83" w:rsidP="002B2A83">
      <w:r>
        <w:rPr>
          <w:cs/>
        </w:rPr>
        <w:t>สรุปคำพิพากษา</w:t>
      </w:r>
    </w:p>
    <w:p w14:paraId="54A6ACD9" w14:textId="77777777" w:rsidR="002B2A83" w:rsidRDefault="002B2A83" w:rsidP="002B2A83">
      <w:r>
        <w:rPr>
          <w:cs/>
        </w:rPr>
        <w:t>มณฑลทหารบกที่ 31 เป็นเพียงหน่วยงานของกองทัพบก มิใช่นิติบุคคล จึงไม่สามารถถือว่าเป็นผู้เสียหายตามกฎหมาย หรือผู้แทนของผู้เสียหายในการดำเนินคดีฉ้อโกงได้ การมอบอำนาจให้พันโท ป. มาร้องทุกข์จึงไม่มีผลทางกฎหมาย พนักงานสอบสวนไม่มีอำนาจสอบสวน คดีจึงตกไปโดยไม่มีการร้องทุกข์อย่างชอบด้วยกฎหมาย</w:t>
      </w:r>
    </w:p>
    <w:p w14:paraId="1941D85A" w14:textId="77777777" w:rsidR="002B2A83" w:rsidRDefault="002B2A83" w:rsidP="002B2A83"/>
    <w:p w14:paraId="0E15AE2B" w14:textId="77777777" w:rsidR="002B2A83" w:rsidRDefault="002B2A83" w:rsidP="002B2A83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1F02AFFD" w14:textId="70C7674F" w:rsidR="004877B1" w:rsidRDefault="002B2A83" w:rsidP="002B2A83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83"/>
    <w:rsid w:val="00023843"/>
    <w:rsid w:val="000933EF"/>
    <w:rsid w:val="002B2A83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BF1F42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0DB9"/>
  <w15:chartTrackingRefBased/>
  <w15:docId w15:val="{7787C998-EFDA-461B-A142-52FC9402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A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A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A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A8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A8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A8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A8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A8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A83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A83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A83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A83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A83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A83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A83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A83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2B2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B2A8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A8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B2A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B2A83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2B2A83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2B2A83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2B2A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A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A83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2B2A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2025-07-30T12:36:00Z</dcterms:created>
  <dcterms:modified xsi:type="dcterms:W3CDTF">2025-07-30T12:37:00Z</dcterms:modified>
</cp:coreProperties>
</file>