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F49EA" w14:textId="77777777" w:rsidR="007A52D0" w:rsidRPr="007A52D0" w:rsidRDefault="007A52D0" w:rsidP="007A52D0">
      <w:r w:rsidRPr="007A52D0">
        <w:rPr>
          <w:cs/>
        </w:rPr>
        <w:t xml:space="preserve">ลำดับที่ </w:t>
      </w:r>
      <w:r w:rsidRPr="007A52D0">
        <w:t>000667</w:t>
      </w:r>
      <w:r w:rsidRPr="007A52D0">
        <w:br/>
      </w:r>
      <w:r w:rsidRPr="007A52D0">
        <w:rPr>
          <w:cs/>
        </w:rPr>
        <w:t>หัวข้อเรื่อง เอกสาร ส.ค.</w:t>
      </w:r>
      <w:r w:rsidRPr="007A52D0">
        <w:t xml:space="preserve">1 </w:t>
      </w:r>
      <w:r w:rsidRPr="007A52D0">
        <w:rPr>
          <w:cs/>
        </w:rPr>
        <w:t>ถือเป็นเอกสารสิทธิแต่ไม่ใช่เอกสารราชการ</w:t>
      </w:r>
    </w:p>
    <w:p w14:paraId="31C36C07" w14:textId="77777777" w:rsidR="007A52D0" w:rsidRPr="007A52D0" w:rsidRDefault="007A52D0" w:rsidP="007A52D0">
      <w:r w:rsidRPr="007A52D0">
        <w:rPr>
          <w:cs/>
        </w:rPr>
        <w:t xml:space="preserve">วิเคราะห์ฎีกาที่ </w:t>
      </w:r>
      <w:r w:rsidRPr="007A52D0">
        <w:t>285/2507</w:t>
      </w:r>
    </w:p>
    <w:p w14:paraId="3114101A" w14:textId="77777777" w:rsidR="007A52D0" w:rsidRPr="007A52D0" w:rsidRDefault="007A52D0" w:rsidP="007A52D0">
      <w:r w:rsidRPr="007A52D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A52D0">
        <w:t>0818034097</w:t>
      </w:r>
    </w:p>
    <w:p w14:paraId="69BA7AD4" w14:textId="77777777" w:rsidR="007A52D0" w:rsidRPr="007A52D0" w:rsidRDefault="007A52D0" w:rsidP="007A52D0">
      <w:r w:rsidRPr="007A52D0">
        <w:rPr>
          <w:cs/>
        </w:rPr>
        <w:t>กฎหมายเกี่ยวกับอะไร</w:t>
      </w:r>
      <w:r w:rsidRPr="007A52D0">
        <w:br/>
        <w:t xml:space="preserve">– </w:t>
      </w:r>
      <w:r w:rsidRPr="007A52D0">
        <w:rPr>
          <w:cs/>
        </w:rPr>
        <w:t>ประมวลกฎหมายที่ดิน</w:t>
      </w:r>
      <w:r w:rsidRPr="007A52D0">
        <w:br/>
        <w:t xml:space="preserve">– </w:t>
      </w:r>
      <w:r w:rsidRPr="007A52D0">
        <w:rPr>
          <w:cs/>
        </w:rPr>
        <w:t xml:space="preserve">ประมวลกฎหมายอาญา มาตรา </w:t>
      </w:r>
      <w:r w:rsidRPr="007A52D0">
        <w:t xml:space="preserve">1(8), </w:t>
      </w:r>
      <w:r w:rsidRPr="007A52D0">
        <w:rPr>
          <w:cs/>
        </w:rPr>
        <w:t xml:space="preserve">มาตรา </w:t>
      </w:r>
      <w:r w:rsidRPr="007A52D0">
        <w:t xml:space="preserve">1(9), </w:t>
      </w:r>
      <w:r w:rsidRPr="007A52D0">
        <w:rPr>
          <w:cs/>
        </w:rPr>
        <w:t xml:space="preserve">มาตรา </w:t>
      </w:r>
      <w:r w:rsidRPr="007A52D0">
        <w:t xml:space="preserve">265, </w:t>
      </w:r>
      <w:r w:rsidRPr="007A52D0">
        <w:rPr>
          <w:cs/>
        </w:rPr>
        <w:t xml:space="preserve">มาตรา </w:t>
      </w:r>
      <w:r w:rsidRPr="007A52D0">
        <w:t>266</w:t>
      </w:r>
    </w:p>
    <w:p w14:paraId="3206F880" w14:textId="77777777" w:rsidR="007A52D0" w:rsidRPr="007A52D0" w:rsidRDefault="007A52D0" w:rsidP="007A52D0">
      <w:r w:rsidRPr="007A52D0">
        <w:rPr>
          <w:cs/>
        </w:rPr>
        <w:t xml:space="preserve">วิเคราะห์คำพิพากษาฎีกาเลขที่ </w:t>
      </w:r>
      <w:r w:rsidRPr="007A52D0">
        <w:t>285/2507</w:t>
      </w:r>
    </w:p>
    <w:p w14:paraId="5078060A" w14:textId="77777777" w:rsidR="007A52D0" w:rsidRPr="007A52D0" w:rsidRDefault="007A52D0" w:rsidP="007A52D0">
      <w:r w:rsidRPr="007A52D0">
        <w:rPr>
          <w:cs/>
        </w:rPr>
        <w:t>ข้อเท็จจริง</w:t>
      </w:r>
      <w:r w:rsidRPr="007A52D0">
        <w:br/>
      </w:r>
      <w:r w:rsidRPr="007A52D0">
        <w:rPr>
          <w:cs/>
        </w:rPr>
        <w:t>จำเลยได้ทำการแก้ไข ตัดทอนข้อความในแบบ ส.ค.</w:t>
      </w:r>
      <w:r w:rsidRPr="007A52D0">
        <w:t xml:space="preserve">1 </w:t>
      </w:r>
      <w:r w:rsidRPr="007A52D0">
        <w:rPr>
          <w:cs/>
        </w:rPr>
        <w:t>ซึ่งเป็นแบบแจ้งการครอบครองที่ดินของตน ซึ่งถูกใช้เป็นหลักฐานในการแสดงสิทธิการครอบครองที่ดิน</w:t>
      </w:r>
    </w:p>
    <w:p w14:paraId="278C88AC" w14:textId="77777777" w:rsidR="007A52D0" w:rsidRPr="007A52D0" w:rsidRDefault="007A52D0" w:rsidP="007A52D0">
      <w:r w:rsidRPr="007A52D0">
        <w:rPr>
          <w:cs/>
        </w:rPr>
        <w:t>ข้อกฎหมายและดุลพินิจของศาล</w:t>
      </w:r>
      <w:r w:rsidRPr="007A52D0">
        <w:br/>
      </w:r>
      <w:r w:rsidRPr="007A52D0">
        <w:rPr>
          <w:cs/>
        </w:rPr>
        <w:t>ศาลพิเคราะห์ว่าแบบ ส.ค.</w:t>
      </w:r>
      <w:r w:rsidRPr="007A52D0">
        <w:t xml:space="preserve">1 </w:t>
      </w:r>
      <w:r w:rsidRPr="007A52D0">
        <w:rPr>
          <w:cs/>
        </w:rPr>
        <w:t xml:space="preserve">เป็นเอกสารที่ใช้ในการแจ้งสิทธิครอบครองที่ดินตามที่กำหนดไว้ในพระราชบัญญัติให้ใช้ประมวลกฎหมายที่ดิน มาตรา </w:t>
      </w:r>
      <w:r w:rsidRPr="007A52D0">
        <w:t xml:space="preserve">5 </w:t>
      </w:r>
      <w:r w:rsidRPr="007A52D0">
        <w:rPr>
          <w:cs/>
        </w:rPr>
        <w:t>หากไม่แจ้งภายในเวลาที่กฎหมายกำหนดถือว่าสละสิทธิครอบครอง ดังนั้น ส.ค.</w:t>
      </w:r>
      <w:r w:rsidRPr="007A52D0">
        <w:t xml:space="preserve">1 </w:t>
      </w:r>
      <w:r w:rsidRPr="007A52D0">
        <w:rPr>
          <w:cs/>
        </w:rPr>
        <w:t xml:space="preserve">จึงเป็นเอกสารที่แสดงเจตนา “สงวนสิทธิ” ของผู้ครอบครองที่ดิน ซึ่งเข้าข่าย “เอกสารสิทธิ” ตามประมวลกฎหมายอาญา มาตรา </w:t>
      </w:r>
      <w:r w:rsidRPr="007A52D0">
        <w:t>1(9)</w:t>
      </w:r>
    </w:p>
    <w:p w14:paraId="5563FC8F" w14:textId="77777777" w:rsidR="007A52D0" w:rsidRPr="007A52D0" w:rsidRDefault="007A52D0" w:rsidP="007A52D0">
      <w:r w:rsidRPr="007A52D0">
        <w:rPr>
          <w:cs/>
        </w:rPr>
        <w:t>อย่างไรก็ตาม ส.ค.</w:t>
      </w:r>
      <w:r w:rsidRPr="007A52D0">
        <w:t xml:space="preserve">1 </w:t>
      </w:r>
      <w:r w:rsidRPr="007A52D0">
        <w:rPr>
          <w:cs/>
        </w:rPr>
        <w:t xml:space="preserve">ไม่ใช่เอกสารราชการตามมาตรา </w:t>
      </w:r>
      <w:r w:rsidRPr="007A52D0">
        <w:t xml:space="preserve">1(8) </w:t>
      </w:r>
      <w:r w:rsidRPr="007A52D0">
        <w:rPr>
          <w:cs/>
        </w:rPr>
        <w:t>เนื่องจากมิใช่เอกสารที่จัดทำขึ้นหรือรับรองโดยเจ้าพนักงานตามหน้าที่ของรัฐ</w:t>
      </w:r>
    </w:p>
    <w:p w14:paraId="77DCDE20" w14:textId="77777777" w:rsidR="007A52D0" w:rsidRPr="007A52D0" w:rsidRDefault="007A52D0" w:rsidP="007A52D0">
      <w:r w:rsidRPr="007A52D0">
        <w:rPr>
          <w:cs/>
        </w:rPr>
        <w:t>การที่จำเลยกระทำการแก้ไขเอกสาร ส.ค.</w:t>
      </w:r>
      <w:r w:rsidRPr="007A52D0">
        <w:t xml:space="preserve">1 </w:t>
      </w:r>
      <w:r w:rsidRPr="007A52D0">
        <w:rPr>
          <w:cs/>
        </w:rPr>
        <w:t xml:space="preserve">จึงเข้าข่ายเป็นการปลอมเอกสารสิทธิตามประมวลกฎหมายอาญา มาตรา </w:t>
      </w:r>
      <w:r w:rsidRPr="007A52D0">
        <w:t xml:space="preserve">265 </w:t>
      </w:r>
      <w:r w:rsidRPr="007A52D0">
        <w:rPr>
          <w:cs/>
        </w:rPr>
        <w:t xml:space="preserve">แต่ไม่ถึงกับเป็นความผิดฐานปลอมเอกสารราชการตามมาตรา </w:t>
      </w:r>
      <w:r w:rsidRPr="007A52D0">
        <w:t>266</w:t>
      </w:r>
    </w:p>
    <w:p w14:paraId="6F426C35" w14:textId="77777777" w:rsidR="007A52D0" w:rsidRPr="007A52D0" w:rsidRDefault="007A52D0" w:rsidP="007A52D0">
      <w:r w:rsidRPr="007A52D0">
        <w:rPr>
          <w:cs/>
        </w:rPr>
        <w:t>สรุปคำพิพากษา</w:t>
      </w:r>
      <w:r w:rsidRPr="007A52D0">
        <w:br/>
      </w:r>
      <w:r w:rsidRPr="007A52D0">
        <w:rPr>
          <w:cs/>
        </w:rPr>
        <w:t>ศาลฎีกาวินิจฉัยว่า แบบ ส.ค.</w:t>
      </w:r>
      <w:r w:rsidRPr="007A52D0">
        <w:t xml:space="preserve">1 </w:t>
      </w:r>
      <w:r w:rsidRPr="007A52D0">
        <w:rPr>
          <w:cs/>
        </w:rPr>
        <w:t>เป็น “เอกสารสิทธิ” เพราะเป็นหลักฐานแสดงการสงวนสิทธิครอบครองที่ดินตามกฎหมาย แต่ไม่ถือเป็น “เอกสารราชการ” เนื่องจากไม่ใช่เอกสารที่เจ้าพนักงานทำขึ้นในหน้าที่ ดังนั้น การ</w:t>
      </w:r>
      <w:r w:rsidRPr="007A52D0">
        <w:rPr>
          <w:cs/>
        </w:rPr>
        <w:lastRenderedPageBreak/>
        <w:t>ที่จำเลยแก้ไข ส.ค.</w:t>
      </w:r>
      <w:r w:rsidRPr="007A52D0">
        <w:t xml:space="preserve">1 </w:t>
      </w:r>
      <w:r w:rsidRPr="007A52D0">
        <w:rPr>
          <w:cs/>
        </w:rPr>
        <w:t xml:space="preserve">จึงเป็นความผิดฐานปลอมเอกสารสิทธิ (มาตรา </w:t>
      </w:r>
      <w:r w:rsidRPr="007A52D0">
        <w:t xml:space="preserve">265) </w:t>
      </w:r>
      <w:r w:rsidRPr="007A52D0">
        <w:rPr>
          <w:cs/>
        </w:rPr>
        <w:t xml:space="preserve">แต่ไม่ใช่ความผิดฐานปลอมเอกสารราชการ (มาตรา </w:t>
      </w:r>
      <w:r w:rsidRPr="007A52D0">
        <w:t>266)</w:t>
      </w:r>
    </w:p>
    <w:p w14:paraId="15DDF376" w14:textId="33673878" w:rsidR="002B6232" w:rsidRDefault="007A52D0">
      <w:r w:rsidRPr="007A52D0">
        <w:rPr>
          <w:cs/>
        </w:rPr>
        <w:t xml:space="preserve">มีปัญหาปรึกษา ทนายภูวงษ์ </w:t>
      </w:r>
      <w:r w:rsidRPr="007A52D0">
        <w:t xml:space="preserve">081-803-4097 </w:t>
      </w:r>
      <w:r w:rsidRPr="007A52D0">
        <w:rPr>
          <w:cs/>
        </w:rPr>
        <w:t xml:space="preserve">หรือ ไลน์ ไอดี </w:t>
      </w:r>
      <w:r w:rsidRPr="007A52D0">
        <w:t>@lawyerpoovong</w:t>
      </w:r>
      <w:r w:rsidRPr="007A52D0">
        <w:br/>
      </w:r>
      <w:r w:rsidRPr="007A52D0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7A52D0">
        <w:br/>
      </w:r>
      <w:r w:rsidRPr="007A52D0">
        <w:rPr>
          <w:cs/>
        </w:rPr>
        <w:t>ในเว็บไซต์</w:t>
      </w:r>
      <w:r w:rsidRPr="007A52D0">
        <w:t xml:space="preserve"> </w:t>
      </w:r>
      <w:hyperlink r:id="rId4" w:history="1">
        <w:r w:rsidRPr="007A52D0">
          <w:rPr>
            <w:rStyle w:val="Hyperlink"/>
          </w:rPr>
          <w:t>www.</w:t>
        </w:r>
        <w:r w:rsidRPr="007A52D0">
          <w:rPr>
            <w:rStyle w:val="Hyperlink"/>
            <w:cs/>
          </w:rPr>
          <w:t>สู้คดี.</w:t>
        </w:r>
        <w:r w:rsidRPr="007A52D0">
          <w:rPr>
            <w:rStyle w:val="Hyperlink"/>
          </w:rPr>
          <w:t>com</w:t>
        </w:r>
      </w:hyperlink>
      <w:r w:rsidRPr="007A52D0">
        <w:t xml:space="preserve"> </w:t>
      </w:r>
      <w:r w:rsidRPr="007A52D0">
        <w:rPr>
          <w:cs/>
        </w:rPr>
        <w:t>และ</w:t>
      </w:r>
      <w:r w:rsidRPr="007A52D0">
        <w:t xml:space="preserve"> </w:t>
      </w:r>
      <w:hyperlink r:id="rId5" w:history="1">
        <w:r w:rsidRPr="007A52D0">
          <w:rPr>
            <w:rStyle w:val="Hyperlink"/>
          </w:rPr>
          <w:t>www.</w:t>
        </w:r>
        <w:r w:rsidRPr="007A52D0">
          <w:rPr>
            <w:rStyle w:val="Hyperlink"/>
            <w:cs/>
          </w:rPr>
          <w:t>ทนายภูวงษ์.</w:t>
        </w:r>
        <w:r w:rsidRPr="007A52D0">
          <w:rPr>
            <w:rStyle w:val="Hyperlink"/>
          </w:rPr>
          <w:t>com</w:t>
        </w:r>
      </w:hyperlink>
      <w:r w:rsidRPr="007A52D0">
        <w:t xml:space="preserve"> </w:t>
      </w:r>
      <w:r w:rsidRPr="007A52D0">
        <w:rPr>
          <w:cs/>
        </w:rPr>
        <w:t>หรือลิงค์นี้</w:t>
      </w:r>
      <w:r w:rsidRPr="007A52D0">
        <w:br/>
      </w:r>
      <w:hyperlink r:id="rId6" w:history="1">
        <w:r w:rsidRPr="007A52D0">
          <w:rPr>
            <w:rStyle w:val="Hyperlink"/>
          </w:rPr>
          <w:t>www.</w:t>
        </w:r>
        <w:r w:rsidRPr="007A52D0">
          <w:rPr>
            <w:rStyle w:val="Hyperlink"/>
            <w:cs/>
          </w:rPr>
          <w:t>สู้คดี.</w:t>
        </w:r>
        <w:r w:rsidRPr="007A52D0">
          <w:rPr>
            <w:rStyle w:val="Hyperlink"/>
          </w:rPr>
          <w:t>com/</w:t>
        </w:r>
        <w:r w:rsidRPr="007A52D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D0"/>
    <w:rsid w:val="000554F2"/>
    <w:rsid w:val="001C2C6A"/>
    <w:rsid w:val="002B6232"/>
    <w:rsid w:val="00352E96"/>
    <w:rsid w:val="007A52D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A6BF"/>
  <w15:chartTrackingRefBased/>
  <w15:docId w15:val="{0294A2C9-038B-4711-9370-35A9DB2D3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2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2D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2D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2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2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2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2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2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2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2D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2D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2D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2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2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2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2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2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2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2D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A52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2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A52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A52D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52D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2D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A52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2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2D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2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52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2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2025-08-05T15:21:00Z</dcterms:created>
  <dcterms:modified xsi:type="dcterms:W3CDTF">2025-08-05T15:21:00Z</dcterms:modified>
</cp:coreProperties>
</file>