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497EE" w14:textId="77777777" w:rsidR="003874D9" w:rsidRPr="003874D9" w:rsidRDefault="003874D9" w:rsidP="003874D9">
      <w:r w:rsidRPr="003874D9">
        <w:rPr>
          <w:cs/>
        </w:rPr>
        <w:t xml:space="preserve">ลำดับที่ </w:t>
      </w:r>
      <w:r w:rsidRPr="003874D9">
        <w:t>000686</w:t>
      </w:r>
      <w:r w:rsidRPr="003874D9">
        <w:br/>
      </w:r>
      <w:r w:rsidRPr="003874D9">
        <w:rPr>
          <w:cs/>
        </w:rPr>
        <w:t>หัวข้อเรื่อง: การฉ้อโกงโดยหลอกให้ร่วมลงทุนเล่นการพนัน</w:t>
      </w:r>
      <w:r w:rsidRPr="003874D9">
        <w:br/>
      </w:r>
      <w:r w:rsidRPr="003874D9">
        <w:rPr>
          <w:cs/>
        </w:rPr>
        <w:t xml:space="preserve">วิเคราะห์ฎีกาที่ </w:t>
      </w:r>
      <w:r w:rsidRPr="003874D9">
        <w:t>5612/2556</w:t>
      </w:r>
      <w:r w:rsidRPr="003874D9">
        <w:br/>
      </w:r>
      <w:r w:rsidRPr="003874D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874D9">
        <w:t>0818034097</w:t>
      </w:r>
    </w:p>
    <w:p w14:paraId="65B57BEC" w14:textId="77777777" w:rsidR="003874D9" w:rsidRPr="003874D9" w:rsidRDefault="003874D9" w:rsidP="003874D9">
      <w:r w:rsidRPr="003874D9">
        <w:rPr>
          <w:cs/>
        </w:rPr>
        <w:t>กฎหมายเกี่ยวกับอะไร</w:t>
      </w:r>
      <w:r w:rsidRPr="003874D9">
        <w:br/>
      </w:r>
      <w:r w:rsidRPr="003874D9">
        <w:rPr>
          <w:cs/>
        </w:rPr>
        <w:t xml:space="preserve">ประมวลกฎหมายอาญา มาตรา </w:t>
      </w:r>
      <w:r w:rsidRPr="003874D9">
        <w:t xml:space="preserve">341 </w:t>
      </w:r>
      <w:r w:rsidRPr="003874D9">
        <w:rPr>
          <w:cs/>
        </w:rPr>
        <w:t xml:space="preserve">ว่าด้วยความผิดฐานฉ้อโกง และ มาตรา </w:t>
      </w:r>
      <w:r w:rsidRPr="003874D9">
        <w:t xml:space="preserve">83 </w:t>
      </w:r>
      <w:r w:rsidRPr="003874D9">
        <w:rPr>
          <w:cs/>
        </w:rPr>
        <w:t>ว่าด้วยการเป็นตัวการร่วมกันกระทำความผิด</w:t>
      </w:r>
    </w:p>
    <w:p w14:paraId="7E5FED50" w14:textId="77777777" w:rsidR="003874D9" w:rsidRPr="003874D9" w:rsidRDefault="003874D9" w:rsidP="003874D9">
      <w:r w:rsidRPr="003874D9">
        <w:rPr>
          <w:cs/>
        </w:rPr>
        <w:t>วิเคราะห์คำพิพากษาฎีกา</w:t>
      </w:r>
      <w:r w:rsidRPr="003874D9">
        <w:br/>
      </w:r>
      <w:r w:rsidRPr="003874D9">
        <w:rPr>
          <w:cs/>
        </w:rPr>
        <w:t>ข้อเท็จจริง</w:t>
      </w:r>
      <w:r w:rsidRPr="003874D9">
        <w:br/>
      </w:r>
      <w:r w:rsidRPr="003874D9">
        <w:rPr>
          <w:cs/>
        </w:rPr>
        <w:t xml:space="preserve">จำเลยทั้งสองกับพวกร่วมกันหลอกลวงผู้เสียหาย โดยแสร้งว่ามีการลงทุนเล่นการพนันกับจำเลยที่ </w:t>
      </w:r>
      <w:r w:rsidRPr="003874D9">
        <w:t xml:space="preserve">2 </w:t>
      </w:r>
      <w:r w:rsidRPr="003874D9">
        <w:rPr>
          <w:cs/>
        </w:rPr>
        <w:t xml:space="preserve">ซึ่งมีเงินจำนวนมาก โดยให้ผู้เสียหายร่วมลงทุนจำนวน </w:t>
      </w:r>
      <w:r w:rsidRPr="003874D9">
        <w:t xml:space="preserve">3,000,000 </w:t>
      </w:r>
      <w:r w:rsidRPr="003874D9">
        <w:rPr>
          <w:cs/>
        </w:rPr>
        <w:t>บาท ทั้งที่แท้จริงแล้วไม่มีเจตนาจะเล่นการพนันกันจริง ๆ แต่การพนันเป็นเพียง "ฉาก" ที่สร้างขึ้นเพื่อหลอกเอาเงินจากผู้เสียหาย</w:t>
      </w:r>
    </w:p>
    <w:p w14:paraId="41201B6F" w14:textId="77777777" w:rsidR="003874D9" w:rsidRPr="003874D9" w:rsidRDefault="003874D9" w:rsidP="003874D9">
      <w:r w:rsidRPr="003874D9">
        <w:rPr>
          <w:cs/>
        </w:rPr>
        <w:t>ข้อกฎหมายและดุลพินิจของศาล</w:t>
      </w:r>
      <w:r w:rsidRPr="003874D9">
        <w:br/>
      </w:r>
      <w:r w:rsidRPr="003874D9">
        <w:rPr>
          <w:cs/>
        </w:rPr>
        <w:t>ศาลพิจารณาแล้วเห็นว่า การที่ผู้เสียหายหลงเชื่อและมอบเงินให้จำเลยทั้งสองและพวก โดยเข้าใจว่าจะนำไปลงทุนเล่นการพนันนั้น เป็นเพราะถูกลวงด้วยแผนการหลอกลวงอย่างแนบเนียนของจำเลย มิใช่เป็นการที่ผู้เสียหายสมัครใจเล่นการพนันร่วมกับจำเลย</w:t>
      </w:r>
    </w:p>
    <w:p w14:paraId="07C95775" w14:textId="77777777" w:rsidR="003874D9" w:rsidRPr="003874D9" w:rsidRDefault="003874D9" w:rsidP="003874D9">
      <w:r w:rsidRPr="003874D9">
        <w:rPr>
          <w:cs/>
        </w:rPr>
        <w:t>ศาลจึงวินิจฉัยว่า</w:t>
      </w:r>
    </w:p>
    <w:p w14:paraId="522CC6B8" w14:textId="77777777" w:rsidR="003874D9" w:rsidRPr="003874D9" w:rsidRDefault="003874D9" w:rsidP="003874D9">
      <w:pPr>
        <w:numPr>
          <w:ilvl w:val="0"/>
          <w:numId w:val="1"/>
        </w:numPr>
      </w:pPr>
      <w:r w:rsidRPr="003874D9">
        <w:rPr>
          <w:cs/>
        </w:rPr>
        <w:t>ผู้เสียหายไม่มีเจตนาร่วมเล่นการพนันจริง จึงไม่ใช่ผู้ร่วมกระทำผิด</w:t>
      </w:r>
    </w:p>
    <w:p w14:paraId="1AD068EC" w14:textId="77777777" w:rsidR="003874D9" w:rsidRPr="003874D9" w:rsidRDefault="003874D9" w:rsidP="003874D9">
      <w:pPr>
        <w:numPr>
          <w:ilvl w:val="0"/>
          <w:numId w:val="1"/>
        </w:numPr>
      </w:pPr>
      <w:r w:rsidRPr="003874D9">
        <w:rPr>
          <w:cs/>
        </w:rPr>
        <w:t>ผู้เสียหายมีสถานะเป็น “ผู้เสียหายโดยนิตินัย” ตามกฎหมาย</w:t>
      </w:r>
    </w:p>
    <w:p w14:paraId="4855E4AD" w14:textId="77777777" w:rsidR="003874D9" w:rsidRPr="003874D9" w:rsidRDefault="003874D9" w:rsidP="003874D9">
      <w:pPr>
        <w:numPr>
          <w:ilvl w:val="0"/>
          <w:numId w:val="1"/>
        </w:numPr>
      </w:pPr>
      <w:r w:rsidRPr="003874D9">
        <w:rPr>
          <w:cs/>
        </w:rPr>
        <w:t>ผู้เสียหายสามารถร้องทุกข์ และพนักงานอัยการมีอำนาจฟ้องจำเลยทั้งสองในข้อหาฉ้อโกงได้</w:t>
      </w:r>
    </w:p>
    <w:p w14:paraId="22328A81" w14:textId="77777777" w:rsidR="003874D9" w:rsidRPr="003874D9" w:rsidRDefault="003874D9" w:rsidP="003874D9">
      <w:r w:rsidRPr="003874D9">
        <w:rPr>
          <w:cs/>
        </w:rPr>
        <w:t>สรุปคำพิพากษา</w:t>
      </w:r>
      <w:r w:rsidRPr="003874D9">
        <w:br/>
      </w:r>
      <w:r w:rsidRPr="003874D9">
        <w:rPr>
          <w:cs/>
        </w:rPr>
        <w:t>แม้กรณีนี้จะมีการกล่าวอ้างถึง "การเล่นการพนัน" แต่เมื่อศาลตรวจสอบข้อเท็จจริงแล้วพบว่า การเล่นพนันเป็นเพียงแผนการที่จำเลยทั้งสองสร้างขึ้นเพื่อให้ผู้เสียหายหลงเชื่อ ศาลจึงวินิจฉัยว่าผู้เสียหายไม่ใช่ผู้ร่วมกระทำผิด ไม่ต้องรับผิดฐานเล่นการพนัน และสามารถร้องทุกข์ในความผิดฐานฉ้อโกงได้โดยชอบ</w:t>
      </w:r>
    </w:p>
    <w:p w14:paraId="65CE7043" w14:textId="3F2EF5E8" w:rsidR="002B6232" w:rsidRDefault="003874D9">
      <w:r w:rsidRPr="003874D9">
        <w:rPr>
          <w:b/>
          <w:bCs/>
          <w:cs/>
        </w:rPr>
        <w:lastRenderedPageBreak/>
        <w:t xml:space="preserve">มีปัญหาปรึกษา ทนายภูวงษ์ </w:t>
      </w:r>
      <w:r w:rsidRPr="003874D9">
        <w:rPr>
          <w:b/>
          <w:bCs/>
        </w:rPr>
        <w:t xml:space="preserve">081-803-4097 </w:t>
      </w:r>
      <w:r w:rsidRPr="003874D9">
        <w:rPr>
          <w:b/>
          <w:bCs/>
          <w:cs/>
        </w:rPr>
        <w:t xml:space="preserve">หรือ ไลน์ ไอดี </w:t>
      </w:r>
      <w:r w:rsidRPr="003874D9">
        <w:rPr>
          <w:b/>
          <w:bCs/>
        </w:rPr>
        <w:t xml:space="preserve">@lawyerpoovong </w:t>
      </w:r>
      <w:r w:rsidRPr="003874D9">
        <w:rPr>
          <w:b/>
          <w:bCs/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3874D9">
        <w:rPr>
          <w:cs/>
        </w:rPr>
        <w:t>ค้นหาคำพิพากษาฎีกาทั้งหมดได้ที่ “ฎีกาสำคัญ“ ในเว็บไซต์</w:t>
      </w:r>
      <w:r w:rsidRPr="003874D9">
        <w:br/>
      </w:r>
      <w:hyperlink r:id="rId5" w:history="1">
        <w:r w:rsidRPr="003874D9">
          <w:rPr>
            <w:rStyle w:val="Hyperlink"/>
          </w:rPr>
          <w:t>www.</w:t>
        </w:r>
        <w:r w:rsidRPr="003874D9">
          <w:rPr>
            <w:rStyle w:val="Hyperlink"/>
            <w:cs/>
          </w:rPr>
          <w:t>สู้คดี.</w:t>
        </w:r>
        <w:r w:rsidRPr="003874D9">
          <w:rPr>
            <w:rStyle w:val="Hyperlink"/>
          </w:rPr>
          <w:t>com</w:t>
        </w:r>
      </w:hyperlink>
      <w:r w:rsidRPr="003874D9">
        <w:t xml:space="preserve"> </w:t>
      </w:r>
      <w:r w:rsidRPr="003874D9">
        <w:rPr>
          <w:cs/>
        </w:rPr>
        <w:t>และ</w:t>
      </w:r>
      <w:r w:rsidRPr="003874D9">
        <w:t xml:space="preserve"> </w:t>
      </w:r>
      <w:hyperlink r:id="rId6" w:history="1">
        <w:r w:rsidRPr="003874D9">
          <w:rPr>
            <w:rStyle w:val="Hyperlink"/>
          </w:rPr>
          <w:t>www.</w:t>
        </w:r>
        <w:r w:rsidRPr="003874D9">
          <w:rPr>
            <w:rStyle w:val="Hyperlink"/>
            <w:cs/>
          </w:rPr>
          <w:t>ทนายภูวงษ์.</w:t>
        </w:r>
        <w:r w:rsidRPr="003874D9">
          <w:rPr>
            <w:rStyle w:val="Hyperlink"/>
          </w:rPr>
          <w:t>com</w:t>
        </w:r>
      </w:hyperlink>
      <w:r w:rsidRPr="003874D9">
        <w:t xml:space="preserve"> </w:t>
      </w:r>
      <w:r w:rsidRPr="003874D9">
        <w:rPr>
          <w:cs/>
        </w:rPr>
        <w:t>หรือลิงค์นี้</w:t>
      </w:r>
      <w:r w:rsidRPr="003874D9">
        <w:t xml:space="preserve"> </w:t>
      </w:r>
      <w:hyperlink r:id="rId7" w:history="1">
        <w:r w:rsidRPr="003874D9">
          <w:rPr>
            <w:rStyle w:val="Hyperlink"/>
          </w:rPr>
          <w:t>www.</w:t>
        </w:r>
        <w:r w:rsidRPr="003874D9">
          <w:rPr>
            <w:rStyle w:val="Hyperlink"/>
            <w:cs/>
          </w:rPr>
          <w:t>สู้คดี.</w:t>
        </w:r>
        <w:r w:rsidRPr="003874D9">
          <w:rPr>
            <w:rStyle w:val="Hyperlink"/>
          </w:rPr>
          <w:t>com/</w:t>
        </w:r>
        <w:r w:rsidRPr="003874D9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1C0420"/>
    <w:multiLevelType w:val="multilevel"/>
    <w:tmpl w:val="D8BAF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8309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4D9"/>
    <w:rsid w:val="000554F2"/>
    <w:rsid w:val="001C2C6A"/>
    <w:rsid w:val="002B6232"/>
    <w:rsid w:val="002E3F5C"/>
    <w:rsid w:val="003874D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C3104"/>
  <w15:chartTrackingRefBased/>
  <w15:docId w15:val="{04B29818-2EF2-4B13-A7C1-57EB6A771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74D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74D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74D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74D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74D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74D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74D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74D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74D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74D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74D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74D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74D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74D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74D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74D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74D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74D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74D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874D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74D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874D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874D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74D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74D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874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74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74D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74D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874D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74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2025-08-05T14:19:00Z</dcterms:created>
  <dcterms:modified xsi:type="dcterms:W3CDTF">2025-08-05T14:20:00Z</dcterms:modified>
</cp:coreProperties>
</file>