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6838C" w14:textId="77777777" w:rsidR="00F233C3" w:rsidRPr="00F233C3" w:rsidRDefault="00F233C3" w:rsidP="00F233C3">
      <w:r w:rsidRPr="00F233C3">
        <w:rPr>
          <w:cs/>
        </w:rPr>
        <w:t xml:space="preserve">ลำดับที่ </w:t>
      </w:r>
      <w:r w:rsidRPr="00F233C3">
        <w:t>000697</w:t>
      </w:r>
      <w:r w:rsidRPr="00F233C3">
        <w:br/>
      </w:r>
      <w:r w:rsidRPr="00F233C3">
        <w:rPr>
          <w:cs/>
        </w:rPr>
        <w:t>หัวข้อเรื่อง องค์คณะผู้พิพากษาศาลชั้นต้นต้องมีอย่างน้อยสองคนในการพิจารณาคดีของศาลจังหวัด</w:t>
      </w:r>
      <w:r w:rsidRPr="00F233C3">
        <w:br/>
      </w:r>
      <w:r w:rsidRPr="00F233C3">
        <w:rPr>
          <w:cs/>
        </w:rPr>
        <w:t xml:space="preserve">วิเคราะห์ฎีกาที่ </w:t>
      </w:r>
      <w:r w:rsidRPr="00F233C3">
        <w:t>8492/2548</w:t>
      </w:r>
      <w:r w:rsidRPr="00F233C3">
        <w:br/>
      </w:r>
      <w:r w:rsidRPr="00F233C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233C3">
        <w:t>0818034097</w:t>
      </w:r>
      <w:r w:rsidRPr="00F233C3">
        <w:br/>
      </w:r>
      <w:r w:rsidRPr="00F233C3">
        <w:rPr>
          <w:cs/>
        </w:rPr>
        <w:t>กฎหมายเกี่ยวกับอะไร</w:t>
      </w:r>
      <w:r w:rsidRPr="00F233C3">
        <w:br/>
      </w:r>
      <w:r w:rsidRPr="00F233C3">
        <w:rPr>
          <w:cs/>
        </w:rPr>
        <w:t>พระธรรมนูญศาลยุติธรรม และประมวลกฎหมายวิธีพิจารณาความอาญา</w:t>
      </w:r>
    </w:p>
    <w:p w14:paraId="09E1475D" w14:textId="77777777" w:rsidR="00F233C3" w:rsidRPr="00F233C3" w:rsidRDefault="00F233C3" w:rsidP="00F233C3">
      <w:r w:rsidRPr="00F233C3">
        <w:rPr>
          <w:cs/>
        </w:rPr>
        <w:t>วิเคราะห์คำพิพากษา</w:t>
      </w:r>
      <w:r w:rsidRPr="00F233C3">
        <w:br/>
      </w:r>
      <w:r w:rsidRPr="00F233C3">
        <w:rPr>
          <w:b/>
          <w:bCs/>
          <w:cs/>
        </w:rPr>
        <w:t>ข้อเท็จจริง</w:t>
      </w:r>
      <w:r w:rsidRPr="00F233C3">
        <w:br/>
      </w:r>
      <w:r w:rsidRPr="00F233C3">
        <w:rPr>
          <w:cs/>
        </w:rPr>
        <w:t>ผู้ร้องยื่นคำร้องต่อศาลจังหวัดขอคืนของกลาง แต่ศาลชั้นต้นมีคำสั่งยกคำร้องโดยผู้พิพากษาเพียงคนเดียวเป็นผู้พิจารณาและมีคำสั่ง</w:t>
      </w:r>
    </w:p>
    <w:p w14:paraId="227B626D" w14:textId="77777777" w:rsidR="00F233C3" w:rsidRPr="00F233C3" w:rsidRDefault="00F233C3" w:rsidP="00F233C3">
      <w:r w:rsidRPr="00F233C3">
        <w:rPr>
          <w:b/>
          <w:bCs/>
          <w:cs/>
        </w:rPr>
        <w:t>ข้อกฎหมาย</w:t>
      </w:r>
      <w:r w:rsidRPr="00F233C3">
        <w:br/>
      </w:r>
      <w:r w:rsidRPr="00F233C3">
        <w:rPr>
          <w:cs/>
        </w:rPr>
        <w:t xml:space="preserve">ตามพระธรรมนูญศาลยุติธรรม มาตรา </w:t>
      </w:r>
      <w:r w:rsidRPr="00F233C3">
        <w:t xml:space="preserve">26 </w:t>
      </w:r>
      <w:r w:rsidRPr="00F233C3">
        <w:rPr>
          <w:cs/>
        </w:rPr>
        <w:t xml:space="preserve">กำหนดว่า การพิจารณาพิพากษาคดีของศาลจังหวัดต้องกระทำโดยองค์คณะผู้พิพากษาอย่างน้อยสองคน เว้นแต่จะเป็นกรณีที่อยู่ในอำนาจของผู้พิพากษาคนเดียวตามมาตรา </w:t>
      </w:r>
      <w:r w:rsidRPr="00F233C3">
        <w:t>25</w:t>
      </w:r>
      <w:r w:rsidRPr="00F233C3">
        <w:br/>
      </w:r>
      <w:r w:rsidRPr="00F233C3">
        <w:rPr>
          <w:cs/>
        </w:rPr>
        <w:t xml:space="preserve">แต่ในกรณีนี้ เป็นการวินิจฉัยชี้ขาดข้อพิพาทแห่งคดีซึ่งอยู่นอกเหนืออำนาจของผู้พิพากษาคนเดียวตามมาตรา </w:t>
      </w:r>
      <w:r w:rsidRPr="00F233C3">
        <w:t>25 (2)</w:t>
      </w:r>
      <w:r w:rsidRPr="00F233C3">
        <w:br/>
      </w:r>
      <w:r w:rsidRPr="00F233C3">
        <w:rPr>
          <w:cs/>
        </w:rPr>
        <w:t>การที่ศาลชั้นต้นมีคำสั่งยกคำร้องโดยผู้พิพากษาเพียงคนเดียวจึงไม่ชอบด้วยกฎหมาย</w:t>
      </w:r>
      <w:r w:rsidRPr="00F233C3">
        <w:br/>
      </w:r>
      <w:r w:rsidRPr="00F233C3">
        <w:rPr>
          <w:cs/>
        </w:rPr>
        <w:t xml:space="preserve">อีกทั้งศาลอุทธรณ์ภาค </w:t>
      </w:r>
      <w:r w:rsidRPr="00F233C3">
        <w:t xml:space="preserve">8 </w:t>
      </w:r>
      <w:r w:rsidRPr="00F233C3">
        <w:rPr>
          <w:cs/>
        </w:rPr>
        <w:t>ก็ยังไม่มีอำนาจวินิจฉัยในเรื่องนี้ได้ เพราะศาลชั้นต้นยังไม่ได้ดำเนินการให้ถูกต้องตามองค์คณะก่อน</w:t>
      </w:r>
      <w:r w:rsidRPr="00F233C3">
        <w:br/>
      </w:r>
      <w:r w:rsidRPr="00F233C3">
        <w:rPr>
          <w:cs/>
        </w:rPr>
        <w:t xml:space="preserve">ประเด็นนี้เป็นข้อกฎหมายที่เกี่ยวด้วยความสงบเรียบร้อยของประชาชน แม้ไม่มีคู่ความฝ่ายใดฎีกา ศาลฎีกาก็มีอำนาจยกขึ้นวินิจฉัยเองได้ตาม ป.วิ.อ. มาตรา </w:t>
      </w:r>
      <w:r w:rsidRPr="00F233C3">
        <w:t xml:space="preserve">195 </w:t>
      </w:r>
      <w:r w:rsidRPr="00F233C3">
        <w:rPr>
          <w:cs/>
        </w:rPr>
        <w:t xml:space="preserve">วรรคสอง ประกอบมาตรา </w:t>
      </w:r>
      <w:r w:rsidRPr="00F233C3">
        <w:t>225</w:t>
      </w:r>
    </w:p>
    <w:p w14:paraId="727BA671" w14:textId="77777777" w:rsidR="00F233C3" w:rsidRPr="00F233C3" w:rsidRDefault="00F233C3" w:rsidP="00F233C3">
      <w:r w:rsidRPr="00F233C3">
        <w:rPr>
          <w:cs/>
        </w:rPr>
        <w:t>สรุปคำพิพากษา</w:t>
      </w:r>
      <w:r w:rsidRPr="00F233C3">
        <w:br/>
      </w:r>
      <w:r w:rsidRPr="00F233C3">
        <w:rPr>
          <w:cs/>
        </w:rPr>
        <w:t>การพิจารณาและมีคำสั่งของศาลจังหวัดที่มีผู้พิพากษาเพียงคนเดียวนั้น ไม่ชอบด้วยกฎหมายเพราะต้องมีองค์คณะอย่างน้อยสองคน ศาลฎีกาเห็นว่าเป็นปัญหาข้อกฎหมายเกี่ยวกับความสงบเรียบร้อย จึงยกขึ้นวินิจฉัยเอง และให้ศาลชั้นต้นดำเนินการให้ถูกต้องเสียก่อน</w:t>
      </w:r>
    </w:p>
    <w:p w14:paraId="0CAD3BC2" w14:textId="77777777" w:rsidR="00F233C3" w:rsidRPr="00F233C3" w:rsidRDefault="00F233C3" w:rsidP="00F233C3">
      <w:r w:rsidRPr="00F233C3">
        <w:rPr>
          <w:cs/>
        </w:rPr>
        <w:t xml:space="preserve">มีปัญหาปรึกษา ทนายภูวงษ์ </w:t>
      </w:r>
      <w:r w:rsidRPr="00F233C3">
        <w:t xml:space="preserve">081-803-4097 </w:t>
      </w:r>
      <w:r w:rsidRPr="00F233C3">
        <w:rPr>
          <w:cs/>
        </w:rPr>
        <w:t xml:space="preserve">หรือ ไลน์ ไอดี </w:t>
      </w:r>
      <w:r w:rsidRPr="00F233C3">
        <w:t xml:space="preserve">@lawyerpoovong </w:t>
      </w:r>
      <w:r w:rsidRPr="00F233C3">
        <w:rPr>
          <w:cs/>
        </w:rPr>
        <w:t>ทุกปัญหามีทางออก</w:t>
      </w:r>
      <w:r w:rsidRPr="00F233C3">
        <w:br/>
      </w:r>
      <w:r w:rsidRPr="00F233C3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F233C3">
        <w:rPr>
          <w:cs/>
        </w:rPr>
        <w:t>เวป</w:t>
      </w:r>
      <w:proofErr w:type="spellEnd"/>
      <w:r w:rsidRPr="00F233C3">
        <w:rPr>
          <w:cs/>
        </w:rPr>
        <w:t>ไซ</w:t>
      </w:r>
      <w:proofErr w:type="spellStart"/>
      <w:r w:rsidRPr="00F233C3">
        <w:rPr>
          <w:cs/>
        </w:rPr>
        <w:t>ต์</w:t>
      </w:r>
      <w:proofErr w:type="spellEnd"/>
      <w:r w:rsidRPr="00F233C3">
        <w:t xml:space="preserve"> </w:t>
      </w:r>
      <w:hyperlink r:id="rId4" w:history="1">
        <w:r w:rsidRPr="00F233C3">
          <w:rPr>
            <w:rStyle w:val="Hyperlink"/>
          </w:rPr>
          <w:t>www.</w:t>
        </w:r>
        <w:r w:rsidRPr="00F233C3">
          <w:rPr>
            <w:rStyle w:val="Hyperlink"/>
            <w:cs/>
          </w:rPr>
          <w:t>สู้คดี.</w:t>
        </w:r>
        <w:r w:rsidRPr="00F233C3">
          <w:rPr>
            <w:rStyle w:val="Hyperlink"/>
          </w:rPr>
          <w:t>com</w:t>
        </w:r>
      </w:hyperlink>
      <w:r w:rsidRPr="00F233C3">
        <w:t xml:space="preserve"> </w:t>
      </w:r>
      <w:r w:rsidRPr="00F233C3">
        <w:rPr>
          <w:cs/>
        </w:rPr>
        <w:t>และ</w:t>
      </w:r>
      <w:r w:rsidRPr="00F233C3">
        <w:t xml:space="preserve"> </w:t>
      </w:r>
      <w:hyperlink r:id="rId5" w:history="1">
        <w:r w:rsidRPr="00F233C3">
          <w:rPr>
            <w:rStyle w:val="Hyperlink"/>
          </w:rPr>
          <w:t>www.</w:t>
        </w:r>
        <w:r w:rsidRPr="00F233C3">
          <w:rPr>
            <w:rStyle w:val="Hyperlink"/>
            <w:cs/>
          </w:rPr>
          <w:t>ทนายภูวงษ์.</w:t>
        </w:r>
        <w:r w:rsidRPr="00F233C3">
          <w:rPr>
            <w:rStyle w:val="Hyperlink"/>
          </w:rPr>
          <w:t>com</w:t>
        </w:r>
      </w:hyperlink>
      <w:r w:rsidRPr="00F233C3">
        <w:t xml:space="preserve"> </w:t>
      </w:r>
      <w:r w:rsidRPr="00F233C3">
        <w:rPr>
          <w:cs/>
        </w:rPr>
        <w:t>หรือลิงค์นี้</w:t>
      </w:r>
      <w:r w:rsidRPr="00F233C3">
        <w:t xml:space="preserve"> </w:t>
      </w:r>
      <w:hyperlink r:id="rId6" w:history="1">
        <w:r w:rsidRPr="00F233C3">
          <w:rPr>
            <w:rStyle w:val="Hyperlink"/>
          </w:rPr>
          <w:t>www.</w:t>
        </w:r>
        <w:r w:rsidRPr="00F233C3">
          <w:rPr>
            <w:rStyle w:val="Hyperlink"/>
            <w:cs/>
          </w:rPr>
          <w:t>สู้คดี.</w:t>
        </w:r>
        <w:r w:rsidRPr="00F233C3">
          <w:rPr>
            <w:rStyle w:val="Hyperlink"/>
          </w:rPr>
          <w:t>com/</w:t>
        </w:r>
        <w:r w:rsidRPr="00F233C3">
          <w:rPr>
            <w:rStyle w:val="Hyperlink"/>
            <w:cs/>
          </w:rPr>
          <w:t>ฎีกาสำคัญ</w:t>
        </w:r>
      </w:hyperlink>
    </w:p>
    <w:p w14:paraId="40FAFDCB" w14:textId="77777777" w:rsidR="002B6232" w:rsidRPr="00F233C3" w:rsidRDefault="002B6232"/>
    <w:sectPr w:rsidR="002B6232" w:rsidRPr="00F233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3C3"/>
    <w:rsid w:val="000554F2"/>
    <w:rsid w:val="001C2C6A"/>
    <w:rsid w:val="002B6232"/>
    <w:rsid w:val="00A43436"/>
    <w:rsid w:val="00AF339C"/>
    <w:rsid w:val="00AF4A52"/>
    <w:rsid w:val="00F2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33A6"/>
  <w15:chartTrackingRefBased/>
  <w15:docId w15:val="{8B1AA2E7-CBD8-4F99-91B5-58DEA8AFE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33C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33C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33C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33C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33C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33C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33C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33C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33C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33C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33C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33C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33C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33C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33C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33C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33C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33C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33C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233C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33C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233C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233C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33C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33C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233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33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33C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33C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233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33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2025-08-05T15:04:00Z</dcterms:created>
  <dcterms:modified xsi:type="dcterms:W3CDTF">2025-08-05T15:04:00Z</dcterms:modified>
</cp:coreProperties>
</file>