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509F9" w14:textId="77777777" w:rsidR="007469F6" w:rsidRPr="007469F6" w:rsidRDefault="007469F6" w:rsidP="007469F6">
      <w:r w:rsidRPr="007469F6">
        <w:rPr>
          <w:cs/>
        </w:rPr>
        <w:t xml:space="preserve">ลำดับที่ </w:t>
      </w:r>
      <w:r w:rsidRPr="007469F6">
        <w:t>000701</w:t>
      </w:r>
      <w:r w:rsidRPr="007469F6">
        <w:br/>
      </w:r>
      <w:r w:rsidRPr="007469F6">
        <w:rPr>
          <w:cs/>
        </w:rPr>
        <w:t>หัวข้อเรื่อง การเลิกจ้างเนื่องจากพนักงานเจ็บป่วยจนหย่อนสมรรถภาพในการทำงาน</w:t>
      </w:r>
      <w:r w:rsidRPr="007469F6">
        <w:br/>
      </w:r>
      <w:r w:rsidRPr="007469F6">
        <w:rPr>
          <w:cs/>
        </w:rPr>
        <w:t xml:space="preserve">วิเคราะห์ฎีกาที่ </w:t>
      </w:r>
      <w:r w:rsidRPr="007469F6">
        <w:t>2600/2529</w:t>
      </w:r>
      <w:r w:rsidRPr="007469F6">
        <w:br/>
      </w:r>
      <w:r w:rsidRPr="007469F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469F6">
        <w:t>0818034097</w:t>
      </w:r>
      <w:r w:rsidRPr="007469F6">
        <w:br/>
      </w:r>
      <w:r w:rsidRPr="007469F6">
        <w:rPr>
          <w:cs/>
        </w:rPr>
        <w:t>กฎหมายเกี่ยวกับอะไร</w:t>
      </w:r>
      <w:r w:rsidRPr="007469F6">
        <w:br/>
      </w:r>
      <w:r w:rsidRPr="007469F6">
        <w:rPr>
          <w:cs/>
        </w:rPr>
        <w:t>เกี่ยวกับกฎหมายแรงงาน และการพิจารณาความเป็นธรรมของการเลิกจ้างตามเหตุเจ็บป่วยของลูกจ้าง</w:t>
      </w:r>
    </w:p>
    <w:p w14:paraId="5D6C74FD" w14:textId="77777777" w:rsidR="007469F6" w:rsidRPr="007469F6" w:rsidRDefault="007469F6" w:rsidP="007469F6">
      <w:r w:rsidRPr="007469F6">
        <w:rPr>
          <w:cs/>
        </w:rPr>
        <w:t xml:space="preserve">วิเคราะห์คำพิพากษาฎีกาที่ </w:t>
      </w:r>
      <w:r w:rsidRPr="007469F6">
        <w:t>2600/2529</w:t>
      </w:r>
      <w:r w:rsidRPr="007469F6">
        <w:br/>
      </w:r>
      <w:r w:rsidRPr="007469F6">
        <w:rPr>
          <w:b/>
          <w:bCs/>
          <w:cs/>
        </w:rPr>
        <w:t>ข้อเท็จจริง:</w:t>
      </w:r>
      <w:r w:rsidRPr="007469F6">
        <w:t xml:space="preserve"> </w:t>
      </w:r>
      <w:r w:rsidRPr="007469F6">
        <w:rPr>
          <w:cs/>
        </w:rPr>
        <w:t xml:space="preserve">โจทก์เป็นลูกจ้างของจำเลย ทำงานในตำแหน่งพนักงานเก็บค่าโดยสารรถประจำทาง หลังเริ่มทำงานได้ </w:t>
      </w:r>
      <w:r w:rsidRPr="007469F6">
        <w:t xml:space="preserve">2 </w:t>
      </w:r>
      <w:r w:rsidRPr="007469F6">
        <w:rPr>
          <w:cs/>
        </w:rPr>
        <w:t xml:space="preserve">เดือน โจทก์ลาป่วยต่อเนื่องกัน </w:t>
      </w:r>
      <w:r w:rsidRPr="007469F6">
        <w:t xml:space="preserve">7 </w:t>
      </w:r>
      <w:r w:rsidRPr="007469F6">
        <w:rPr>
          <w:cs/>
        </w:rPr>
        <w:t xml:space="preserve">เดือน โดยลาป่วยเดือนละ </w:t>
      </w:r>
      <w:r w:rsidRPr="007469F6">
        <w:t xml:space="preserve">1-8 </w:t>
      </w:r>
      <w:r w:rsidRPr="007469F6">
        <w:rPr>
          <w:cs/>
        </w:rPr>
        <w:t>วัน</w:t>
      </w:r>
      <w:r w:rsidRPr="007469F6">
        <w:br/>
      </w:r>
      <w:r w:rsidRPr="007469F6">
        <w:rPr>
          <w:b/>
          <w:bCs/>
          <w:cs/>
        </w:rPr>
        <w:t>ข้อกฎหมาย:</w:t>
      </w:r>
      <w:r w:rsidRPr="007469F6">
        <w:t xml:space="preserve"> </w:t>
      </w:r>
      <w:r w:rsidRPr="007469F6">
        <w:rPr>
          <w:cs/>
        </w:rPr>
        <w:t>พิจารณาว่า การที่ลูกจ้างลาป่วยเป็นประจำต่อเนื่องจนไม่สามารถทำงานได้เต็มที่ จะเป็นเหตุอันชอบธรรมให้เลิกจ้างได้หรือไม่ และต้องพิจารณาเรื่องคุณสมบัติตาม พ.ร.บ. คุณสมบัติมาตรฐานฯ ด้วยหรือไม่</w:t>
      </w:r>
      <w:r w:rsidRPr="007469F6">
        <w:br/>
      </w:r>
      <w:r w:rsidRPr="007469F6">
        <w:rPr>
          <w:b/>
          <w:bCs/>
          <w:cs/>
        </w:rPr>
        <w:t>ดุลพินิจของศาล:</w:t>
      </w:r>
      <w:r w:rsidRPr="007469F6">
        <w:t xml:space="preserve"> </w:t>
      </w:r>
      <w:r w:rsidRPr="007469F6">
        <w:rPr>
          <w:cs/>
        </w:rPr>
        <w:t>ศาลฎีกาวินิจฉัยว่า การที่โจทก์ลาป่วยติดต่อกันหลายเดือน แสดงให้เห็นว่าสุขภาพไม่แข็งแรง ไม่เหมาะสมกับหน้าที่ซึ่งต้องตรากตรำ ถือว่าเป็นการเจ็บป่วยจนหย่อนสมรรถภาพในการทำงาน อันเป็นเหตุสมควรให้เลิกจ้างได้อย่างชอบธรรม จึงไม่ใช่การเลิกจ้างโดยไม่เป็นธรรม และไม่จำเป็นต้องพิจารณาถึงคุณสมบัติตาม พ.ร.บ. คุณสมบัติมาตรฐานฯ หรือการฝ่าฝืนข้อบังคับของนายจ้างแต่อย่างใด</w:t>
      </w:r>
    </w:p>
    <w:p w14:paraId="24D0FE74" w14:textId="77777777" w:rsidR="007469F6" w:rsidRPr="007469F6" w:rsidRDefault="007469F6" w:rsidP="007469F6">
      <w:r w:rsidRPr="007469F6">
        <w:rPr>
          <w:cs/>
        </w:rPr>
        <w:t>สรุปคำพิพากษา</w:t>
      </w:r>
      <w:r w:rsidRPr="007469F6">
        <w:br/>
      </w:r>
      <w:r w:rsidRPr="007469F6">
        <w:rPr>
          <w:cs/>
        </w:rPr>
        <w:t>การลาป่วยต่อเนื่องจนแสดงว่าสุขภาพไม่เหมาะสมกับลักษณะงานที่ต้องตรากตรำ ถือเป็นเหตุสมควรให้เลิกจ้างได้อย่างชอบธรรม ไม่ถือเป็นการเลิกจ้างโดยไม่เป็นธรรม และไม่จำเป็นต้องตรวจสอบคุณสมบัติหรือการฝ่าฝืนข้อบังคับอื่นเพิ่มเติม</w:t>
      </w:r>
    </w:p>
    <w:p w14:paraId="3EEF8276" w14:textId="328226D7" w:rsidR="002B6232" w:rsidRDefault="007469F6">
      <w:r w:rsidRPr="007469F6">
        <w:rPr>
          <w:cs/>
        </w:rPr>
        <w:t>ท้าย</w:t>
      </w:r>
      <w:r w:rsidRPr="007469F6">
        <w:br/>
      </w:r>
      <w:r w:rsidRPr="007469F6">
        <w:rPr>
          <w:cs/>
        </w:rPr>
        <w:t xml:space="preserve">มีปัญหาปรึกษา ทนายภูวงษ์ </w:t>
      </w:r>
      <w:r w:rsidRPr="007469F6">
        <w:t xml:space="preserve">081-803-4097 </w:t>
      </w:r>
      <w:r w:rsidRPr="007469F6">
        <w:rPr>
          <w:cs/>
        </w:rPr>
        <w:t xml:space="preserve">หรือ ไลน์ ไอดี </w:t>
      </w:r>
      <w:r w:rsidRPr="007469F6">
        <w:t xml:space="preserve">@lawyerpoovong </w:t>
      </w:r>
      <w:r w:rsidRPr="007469F6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7469F6">
        <w:rPr>
          <w:cs/>
        </w:rPr>
        <w:t>เวป</w:t>
      </w:r>
      <w:proofErr w:type="spellEnd"/>
      <w:r w:rsidRPr="007469F6">
        <w:rPr>
          <w:cs/>
        </w:rPr>
        <w:t>ไซ</w:t>
      </w:r>
      <w:proofErr w:type="spellStart"/>
      <w:r w:rsidRPr="007469F6">
        <w:rPr>
          <w:cs/>
        </w:rPr>
        <w:t>ต์</w:t>
      </w:r>
      <w:proofErr w:type="spellEnd"/>
      <w:r w:rsidRPr="007469F6">
        <w:t xml:space="preserve"> </w:t>
      </w:r>
      <w:hyperlink r:id="rId4" w:history="1">
        <w:r w:rsidRPr="007469F6">
          <w:rPr>
            <w:rStyle w:val="Hyperlink"/>
          </w:rPr>
          <w:t>www.</w:t>
        </w:r>
        <w:r w:rsidRPr="007469F6">
          <w:rPr>
            <w:rStyle w:val="Hyperlink"/>
            <w:cs/>
          </w:rPr>
          <w:t>สู้คดี.</w:t>
        </w:r>
        <w:r w:rsidRPr="007469F6">
          <w:rPr>
            <w:rStyle w:val="Hyperlink"/>
          </w:rPr>
          <w:t>com</w:t>
        </w:r>
      </w:hyperlink>
      <w:r w:rsidRPr="007469F6">
        <w:t xml:space="preserve"> </w:t>
      </w:r>
      <w:r w:rsidRPr="007469F6">
        <w:rPr>
          <w:cs/>
        </w:rPr>
        <w:t>และ</w:t>
      </w:r>
      <w:r w:rsidRPr="007469F6">
        <w:t xml:space="preserve"> </w:t>
      </w:r>
      <w:hyperlink r:id="rId5" w:history="1">
        <w:r w:rsidRPr="007469F6">
          <w:rPr>
            <w:rStyle w:val="Hyperlink"/>
          </w:rPr>
          <w:t>www.</w:t>
        </w:r>
        <w:r w:rsidRPr="007469F6">
          <w:rPr>
            <w:rStyle w:val="Hyperlink"/>
            <w:cs/>
          </w:rPr>
          <w:t>ทนายภูวงษ์.</w:t>
        </w:r>
        <w:r w:rsidRPr="007469F6">
          <w:rPr>
            <w:rStyle w:val="Hyperlink"/>
          </w:rPr>
          <w:t>com</w:t>
        </w:r>
      </w:hyperlink>
      <w:r w:rsidRPr="007469F6">
        <w:t xml:space="preserve"> </w:t>
      </w:r>
      <w:r w:rsidRPr="007469F6">
        <w:rPr>
          <w:cs/>
        </w:rPr>
        <w:t>หรือลิงค์นี้</w:t>
      </w:r>
      <w:r w:rsidRPr="007469F6">
        <w:t xml:space="preserve"> </w:t>
      </w:r>
      <w:hyperlink r:id="rId6" w:history="1">
        <w:r w:rsidRPr="007469F6">
          <w:rPr>
            <w:rStyle w:val="Hyperlink"/>
          </w:rPr>
          <w:t>www.</w:t>
        </w:r>
        <w:r w:rsidRPr="007469F6">
          <w:rPr>
            <w:rStyle w:val="Hyperlink"/>
            <w:cs/>
          </w:rPr>
          <w:t>สู้คดี.</w:t>
        </w:r>
        <w:r w:rsidRPr="007469F6">
          <w:rPr>
            <w:rStyle w:val="Hyperlink"/>
          </w:rPr>
          <w:t>com/</w:t>
        </w:r>
        <w:r w:rsidRPr="007469F6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9F6"/>
    <w:rsid w:val="000554F2"/>
    <w:rsid w:val="001C2C6A"/>
    <w:rsid w:val="002B6232"/>
    <w:rsid w:val="005F46AA"/>
    <w:rsid w:val="007469F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6EF83"/>
  <w15:chartTrackingRefBased/>
  <w15:docId w15:val="{45C6830C-F2CF-462A-814D-BA05E946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69F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69F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69F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69F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69F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69F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69F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69F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69F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9F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69F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69F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69F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69F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69F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69F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69F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69F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69F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469F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69F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469F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469F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69F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69F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469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69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69F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69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69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9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2025-08-04T23:43:00Z</dcterms:created>
  <dcterms:modified xsi:type="dcterms:W3CDTF">2025-08-04T23:43:00Z</dcterms:modified>
</cp:coreProperties>
</file>