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6AD33" w14:textId="77777777" w:rsidR="00041F77" w:rsidRPr="00041F77" w:rsidRDefault="00041F77" w:rsidP="00041F77">
      <w:r w:rsidRPr="00041F77">
        <w:rPr>
          <w:cs/>
        </w:rPr>
        <w:t xml:space="preserve">ลำดับที่ </w:t>
      </w:r>
      <w:r w:rsidRPr="00041F77">
        <w:t>000735</w:t>
      </w:r>
      <w:r w:rsidRPr="00041F77">
        <w:br/>
      </w:r>
      <w:r w:rsidRPr="00041F77">
        <w:rPr>
          <w:cs/>
        </w:rPr>
        <w:t>หัวข้อเรื่อง การเข้าหุ้นส่วนและสิทธิขอเลิกห้างหุ้นส่วนแม้ผิดสัญญา</w:t>
      </w:r>
      <w:r w:rsidRPr="00041F77">
        <w:br/>
      </w:r>
      <w:r w:rsidRPr="00041F77">
        <w:rPr>
          <w:cs/>
        </w:rPr>
        <w:t xml:space="preserve">วิเคราะห์ฎีกาที่ </w:t>
      </w:r>
      <w:r w:rsidRPr="00041F77">
        <w:t>2530/2538</w:t>
      </w:r>
      <w:r w:rsidRPr="00041F77">
        <w:br/>
      </w:r>
      <w:r w:rsidRPr="00041F7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41F77">
        <w:t>0818034097</w:t>
      </w:r>
    </w:p>
    <w:p w14:paraId="193F8467" w14:textId="77777777" w:rsidR="00041F77" w:rsidRPr="00041F77" w:rsidRDefault="00041F77" w:rsidP="00041F77">
      <w:r w:rsidRPr="00041F77">
        <w:rPr>
          <w:cs/>
        </w:rPr>
        <w:t>กฎหมายเกี่ยวกับอะไร</w:t>
      </w:r>
      <w:r w:rsidRPr="00041F77">
        <w:br/>
      </w:r>
      <w:r w:rsidRPr="00041F77">
        <w:rPr>
          <w:cs/>
        </w:rPr>
        <w:t xml:space="preserve">กฎหมายแพ่งและพาณิชย์ ว่าด้วย “ห้างหุ้นส่วน” และ “สัญญาเข้าหุ้นส่วน” ตามประมวลกฎหมายแพ่งและพาณิชย์ มาตรา </w:t>
      </w:r>
      <w:r w:rsidRPr="00041F77">
        <w:t>1026</w:t>
      </w:r>
    </w:p>
    <w:p w14:paraId="34C71519" w14:textId="77777777" w:rsidR="00041F77" w:rsidRPr="00041F77" w:rsidRDefault="00041F77" w:rsidP="00041F77">
      <w:r w:rsidRPr="00041F77">
        <w:rPr>
          <w:cs/>
        </w:rPr>
        <w:t xml:space="preserve">วิเคราะห์คำพิพากษาฎีกาที่ </w:t>
      </w:r>
      <w:r w:rsidRPr="00041F77">
        <w:t>2530/2538</w:t>
      </w:r>
      <w:r w:rsidRPr="00041F77">
        <w:br/>
      </w:r>
      <w:r w:rsidRPr="00041F77">
        <w:rPr>
          <w:b/>
          <w:bCs/>
          <w:cs/>
        </w:rPr>
        <w:t>ข้อเท็จจริง</w:t>
      </w:r>
      <w:r w:rsidRPr="00041F77">
        <w:br/>
      </w:r>
      <w:r w:rsidRPr="00041F77">
        <w:rPr>
          <w:cs/>
        </w:rPr>
        <w:t>โจทก์และจำเลยตกลงร่วมลงทุนกัน โดยแต่ละฝ่ายจะลงหุ้นในกิจการร่วมกันคนละครึ่ง ได้แก่ ค่าที่ดินและค่าใช้จ่ายในการดำเนินกิจการ โดยมีข้อตกลงเป็นลายลักษณ์อักษร ซึ่งเข้าลักษณะเป็น “สัญญาเข้าหุ้นส่วน”</w:t>
      </w:r>
    </w:p>
    <w:p w14:paraId="548123F7" w14:textId="77777777" w:rsidR="00041F77" w:rsidRPr="00041F77" w:rsidRDefault="00041F77" w:rsidP="00041F77">
      <w:r w:rsidRPr="00041F77">
        <w:rPr>
          <w:cs/>
        </w:rPr>
        <w:t>ต่อมา โจทก์ไม่ได้ชำระเงินหรือทรัพย์สินตามที่ตกลงกันไว้ จำเลยจึงอ้างว่าโจทก์ผิดสัญญา และสัญญาเข้าหุ้นส่วนนั้นเป็นอันสิ้นสุดไปแล้ว</w:t>
      </w:r>
    </w:p>
    <w:p w14:paraId="794DAA4C" w14:textId="77777777" w:rsidR="00041F77" w:rsidRPr="00041F77" w:rsidRDefault="00041F77" w:rsidP="00041F77">
      <w:r w:rsidRPr="00041F77">
        <w:rPr>
          <w:b/>
          <w:bCs/>
          <w:cs/>
        </w:rPr>
        <w:t>ข้อกฎหมายและดุลพินิจของศาล</w:t>
      </w:r>
      <w:r w:rsidRPr="00041F77">
        <w:br/>
      </w:r>
      <w:r w:rsidRPr="00041F77">
        <w:rPr>
          <w:cs/>
        </w:rPr>
        <w:t>ศาลฎีกาวินิจฉัยว่า การที่ฝ่ายหนึ่งไม่ส่งเงินหรือทรัพย์สินตามที่ตกลง มิได้ทำให้สัญญาเข้าหุ้นส่วนเป็นอันเสียไปโดยอัตโนมัติ หากอีกฝ่ายหนึ่งประสงค์จะเลิกสัญญา ต้อง “บอกเลิกสัญญา” เสียก่อน</w:t>
      </w:r>
    </w:p>
    <w:p w14:paraId="338B1135" w14:textId="77777777" w:rsidR="00041F77" w:rsidRPr="00041F77" w:rsidRDefault="00041F77" w:rsidP="00041F77">
      <w:r w:rsidRPr="00041F77">
        <w:rPr>
          <w:cs/>
        </w:rPr>
        <w:t>เมื่อจำเลยยังไม่ได้บอกเลิกสัญญากับโจทก์ สัญญาร่วมลงทุนดังกล่าวจึงยังคงมีผลผูกพันอยู่ และถือว่ายังเป็นห้างหุ้นส่วนตามกฎหมาย โจทก์ในฐานะหุ้นส่วนจึงยังมีสิทธิที่จะร้องขอให้เลิกห้างหุ้นส่วนและชำระบัญชีตามกฎหมายได้</w:t>
      </w:r>
    </w:p>
    <w:p w14:paraId="791FF1CC" w14:textId="77777777" w:rsidR="00041F77" w:rsidRPr="00041F77" w:rsidRDefault="00041F77" w:rsidP="00041F77">
      <w:r w:rsidRPr="00041F77">
        <w:rPr>
          <w:b/>
          <w:bCs/>
          <w:cs/>
        </w:rPr>
        <w:t>เหตุผลของศาล</w:t>
      </w:r>
    </w:p>
    <w:p w14:paraId="598C0D41" w14:textId="77777777" w:rsidR="00041F77" w:rsidRPr="00041F77" w:rsidRDefault="00041F77" w:rsidP="00041F77">
      <w:pPr>
        <w:numPr>
          <w:ilvl w:val="0"/>
          <w:numId w:val="1"/>
        </w:numPr>
      </w:pPr>
      <w:r w:rsidRPr="00041F77">
        <w:rPr>
          <w:cs/>
        </w:rPr>
        <w:t>การที่โจทก์ผิดนัดชำระเงินไม่เป็นเหตุให้สัญญาสิ้นสุดลงโดยอัตโนมัติ</w:t>
      </w:r>
    </w:p>
    <w:p w14:paraId="6CE5510D" w14:textId="77777777" w:rsidR="00041F77" w:rsidRPr="00041F77" w:rsidRDefault="00041F77" w:rsidP="00041F77">
      <w:pPr>
        <w:numPr>
          <w:ilvl w:val="0"/>
          <w:numId w:val="1"/>
        </w:numPr>
      </w:pPr>
      <w:r w:rsidRPr="00041F77">
        <w:rPr>
          <w:cs/>
        </w:rPr>
        <w:t>การเลิกสัญญาต้องมีการบอกเลิกจากฝ่ายที่เสียหายก่อน</w:t>
      </w:r>
    </w:p>
    <w:p w14:paraId="346342C7" w14:textId="77777777" w:rsidR="00041F77" w:rsidRPr="00041F77" w:rsidRDefault="00041F77" w:rsidP="00041F77">
      <w:pPr>
        <w:numPr>
          <w:ilvl w:val="0"/>
          <w:numId w:val="1"/>
        </w:numPr>
      </w:pPr>
      <w:r w:rsidRPr="00041F77">
        <w:rPr>
          <w:cs/>
        </w:rPr>
        <w:t>ในเมื่อไม่มีการบอกเลิก สัญญาเข้าหุ้นส่วนยังคงอยู่</w:t>
      </w:r>
    </w:p>
    <w:p w14:paraId="5F05AB3A" w14:textId="77777777" w:rsidR="00041F77" w:rsidRPr="00041F77" w:rsidRDefault="00041F77" w:rsidP="00041F77">
      <w:pPr>
        <w:numPr>
          <w:ilvl w:val="0"/>
          <w:numId w:val="1"/>
        </w:numPr>
      </w:pPr>
      <w:r w:rsidRPr="00041F77">
        <w:rPr>
          <w:cs/>
        </w:rPr>
        <w:t>โจทก์จึงยังคงมีสิทธิเรียกร้องให้เลิกกิจการและขอให้มีการชำระบัญชีได้</w:t>
      </w:r>
    </w:p>
    <w:p w14:paraId="7786AF3A" w14:textId="77777777" w:rsidR="00041F77" w:rsidRPr="00041F77" w:rsidRDefault="00041F77" w:rsidP="00041F77">
      <w:r w:rsidRPr="00041F77">
        <w:rPr>
          <w:cs/>
        </w:rPr>
        <w:lastRenderedPageBreak/>
        <w:t>สรุปคำพิพากษา</w:t>
      </w:r>
      <w:r w:rsidRPr="00041F77">
        <w:br/>
      </w:r>
      <w:r w:rsidRPr="00041F77">
        <w:rPr>
          <w:cs/>
        </w:rPr>
        <w:t>แม้โจทก์จะผิดสัญญาโดยไม่ส่งเงินลงทุน แต่หากจำเลยยังไม่ได้ใช้สิทธิบอกเลิกสัญญาร่วมทุน สัญญาดังกล่าวยังไม่สิ้นสุด โจทก์ยังคงมีสถานะเป็นหุ้นส่วน และมีสิทธิขอเลิกห้างหุ้นส่วนและให้มีการชำระบัญชีทรัพย์สินตามกฎหมายได้</w:t>
      </w:r>
    </w:p>
    <w:p w14:paraId="04FD3823" w14:textId="77777777" w:rsidR="00041F77" w:rsidRPr="00041F77" w:rsidRDefault="00041F77" w:rsidP="00041F77">
      <w:r w:rsidRPr="00041F77">
        <w:pict w14:anchorId="424BE9D7">
          <v:rect id="_x0000_i1031" style="width:0;height:1.5pt" o:hralign="center" o:hrstd="t" o:hr="t" fillcolor="#a0a0a0" stroked="f"/>
        </w:pict>
      </w:r>
    </w:p>
    <w:p w14:paraId="25562444" w14:textId="0E04FE3C" w:rsidR="002B6232" w:rsidRDefault="00041F77">
      <w:r w:rsidRPr="00041F77">
        <w:rPr>
          <w:cs/>
        </w:rPr>
        <w:t xml:space="preserve">มีปัญหาปรึกษา ทนายภูวงษ์ </w:t>
      </w:r>
      <w:r w:rsidRPr="00041F77">
        <w:t xml:space="preserve">081-803-4097 </w:t>
      </w:r>
      <w:r w:rsidRPr="00041F77">
        <w:rPr>
          <w:cs/>
        </w:rPr>
        <w:t xml:space="preserve">หรือ ไลน์ ไอดี </w:t>
      </w:r>
      <w:r w:rsidRPr="00041F77">
        <w:t>@lawyerpoovong</w:t>
      </w:r>
      <w:r w:rsidRPr="00041F77">
        <w:br/>
      </w:r>
      <w:r w:rsidRPr="00041F77">
        <w:rPr>
          <w:cs/>
        </w:rPr>
        <w:t>ทุกปัญหามีทางออก</w:t>
      </w:r>
      <w:r w:rsidRPr="00041F77">
        <w:br/>
      </w:r>
      <w:r w:rsidRPr="00041F77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041F77">
        <w:rPr>
          <w:cs/>
        </w:rPr>
        <w:t>เวป</w:t>
      </w:r>
      <w:proofErr w:type="spellEnd"/>
      <w:r w:rsidRPr="00041F77">
        <w:rPr>
          <w:cs/>
        </w:rPr>
        <w:t>ไซ</w:t>
      </w:r>
      <w:proofErr w:type="spellStart"/>
      <w:r w:rsidRPr="00041F77">
        <w:rPr>
          <w:cs/>
        </w:rPr>
        <w:t>ต์</w:t>
      </w:r>
      <w:proofErr w:type="spellEnd"/>
      <w:r w:rsidRPr="00041F77">
        <w:br/>
      </w:r>
      <w:hyperlink r:id="rId5" w:history="1">
        <w:r w:rsidRPr="00041F77">
          <w:rPr>
            <w:rStyle w:val="Hyperlink"/>
          </w:rPr>
          <w:t>www.</w:t>
        </w:r>
        <w:r w:rsidRPr="00041F77">
          <w:rPr>
            <w:rStyle w:val="Hyperlink"/>
            <w:cs/>
          </w:rPr>
          <w:t>สู้คดี.</w:t>
        </w:r>
        <w:r w:rsidRPr="00041F77">
          <w:rPr>
            <w:rStyle w:val="Hyperlink"/>
          </w:rPr>
          <w:t>com</w:t>
        </w:r>
      </w:hyperlink>
      <w:r w:rsidRPr="00041F77">
        <w:t xml:space="preserve"> </w:t>
      </w:r>
      <w:r w:rsidRPr="00041F77">
        <w:rPr>
          <w:cs/>
        </w:rPr>
        <w:t>และ</w:t>
      </w:r>
      <w:r w:rsidRPr="00041F77">
        <w:t xml:space="preserve"> </w:t>
      </w:r>
      <w:hyperlink r:id="rId6" w:history="1">
        <w:r w:rsidRPr="00041F77">
          <w:rPr>
            <w:rStyle w:val="Hyperlink"/>
          </w:rPr>
          <w:t>www.</w:t>
        </w:r>
        <w:r w:rsidRPr="00041F77">
          <w:rPr>
            <w:rStyle w:val="Hyperlink"/>
            <w:cs/>
          </w:rPr>
          <w:t>ทนายภูวงษ์.</w:t>
        </w:r>
        <w:r w:rsidRPr="00041F77">
          <w:rPr>
            <w:rStyle w:val="Hyperlink"/>
          </w:rPr>
          <w:t>com</w:t>
        </w:r>
      </w:hyperlink>
      <w:r w:rsidRPr="00041F77">
        <w:br/>
      </w:r>
      <w:r w:rsidRPr="00041F77">
        <w:rPr>
          <w:cs/>
        </w:rPr>
        <w:t>หรือลิงค์นี้</w:t>
      </w:r>
      <w:r w:rsidRPr="00041F77">
        <w:t xml:space="preserve"> </w:t>
      </w:r>
      <w:hyperlink r:id="rId7" w:history="1">
        <w:r w:rsidRPr="00041F77">
          <w:rPr>
            <w:rStyle w:val="Hyperlink"/>
          </w:rPr>
          <w:t>www.</w:t>
        </w:r>
        <w:r w:rsidRPr="00041F77">
          <w:rPr>
            <w:rStyle w:val="Hyperlink"/>
            <w:cs/>
          </w:rPr>
          <w:t>สู้คดี.</w:t>
        </w:r>
        <w:r w:rsidRPr="00041F77">
          <w:rPr>
            <w:rStyle w:val="Hyperlink"/>
          </w:rPr>
          <w:t>com/</w:t>
        </w:r>
        <w:r w:rsidRPr="00041F77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537FE"/>
    <w:multiLevelType w:val="multilevel"/>
    <w:tmpl w:val="86C6F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1181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F77"/>
    <w:rsid w:val="00041F77"/>
    <w:rsid w:val="000554F2"/>
    <w:rsid w:val="001C2C6A"/>
    <w:rsid w:val="002B6232"/>
    <w:rsid w:val="00A43436"/>
    <w:rsid w:val="00AF4A52"/>
    <w:rsid w:val="00F4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1DB8B"/>
  <w15:chartTrackingRefBased/>
  <w15:docId w15:val="{7DCDC304-EEEC-40A0-9338-4AA2AB0C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F7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F7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1F7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F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F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F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F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F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F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F7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F7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F7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F7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F7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F7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F7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F7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F7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F7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41F7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F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41F7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41F7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F7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F7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41F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F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F7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F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1F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F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2025-08-04T23:36:00Z</dcterms:created>
  <dcterms:modified xsi:type="dcterms:W3CDTF">2025-08-04T23:37:00Z</dcterms:modified>
</cp:coreProperties>
</file>