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3FCA3" w14:textId="77777777" w:rsidR="00890AD3" w:rsidRPr="00890AD3" w:rsidRDefault="00890AD3" w:rsidP="00890AD3">
      <w:r w:rsidRPr="00890AD3">
        <w:rPr>
          <w:cs/>
        </w:rPr>
        <w:t xml:space="preserve">ลำดับที่ </w:t>
      </w:r>
      <w:r w:rsidRPr="00890AD3">
        <w:t>000741</w:t>
      </w:r>
      <w:r w:rsidRPr="00890AD3">
        <w:br/>
      </w:r>
      <w:r w:rsidRPr="00890AD3">
        <w:rPr>
          <w:cs/>
        </w:rPr>
        <w:t>หัวข้อเรื่อง: อำนาจสอบสวนของพนักงานสอบสวนในกรณีความผิดที่เกิดในเรือไทย</w:t>
      </w:r>
    </w:p>
    <w:p w14:paraId="2FFFCA83" w14:textId="77777777" w:rsidR="00890AD3" w:rsidRPr="00890AD3" w:rsidRDefault="00890AD3" w:rsidP="00890AD3">
      <w:r w:rsidRPr="00890AD3">
        <w:rPr>
          <w:cs/>
        </w:rPr>
        <w:t xml:space="preserve">วิเคราะห์ฎีกาที่ </w:t>
      </w:r>
      <w:r w:rsidRPr="00890AD3">
        <w:t>2670/2535</w:t>
      </w:r>
      <w:r w:rsidRPr="00890AD3">
        <w:br/>
      </w:r>
      <w:r w:rsidRPr="00890AD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90AD3">
        <w:t>0818034097</w:t>
      </w:r>
    </w:p>
    <w:p w14:paraId="0308E081" w14:textId="77777777" w:rsidR="00890AD3" w:rsidRPr="00890AD3" w:rsidRDefault="00890AD3" w:rsidP="00890AD3">
      <w:r w:rsidRPr="00890AD3">
        <w:rPr>
          <w:cs/>
        </w:rPr>
        <w:t>กฎหมายเกี่ยวกับอะไร</w:t>
      </w:r>
      <w:r w:rsidRPr="00890AD3">
        <w:br/>
      </w:r>
      <w:r w:rsidRPr="00890AD3">
        <w:rPr>
          <w:cs/>
        </w:rPr>
        <w:t>เกี่ยวกับอำนาจสอบสวนของพนักงานสอบสวนตามประมวลกฎหมายวิธีพิจารณาความอาญา และการนำพยานจำเลยมาเบิกความ</w:t>
      </w:r>
    </w:p>
    <w:p w14:paraId="06997156" w14:textId="77777777" w:rsidR="00890AD3" w:rsidRPr="00890AD3" w:rsidRDefault="00890AD3" w:rsidP="00890AD3">
      <w:r w:rsidRPr="00890AD3">
        <w:rPr>
          <w:cs/>
        </w:rPr>
        <w:t xml:space="preserve">วิเคราะห์คำพิพากษาฎีกาเลขที่ </w:t>
      </w:r>
      <w:r w:rsidRPr="00890AD3">
        <w:t>2670/2535</w:t>
      </w:r>
      <w:r w:rsidRPr="00890AD3">
        <w:br/>
      </w:r>
      <w:r w:rsidRPr="00890AD3">
        <w:rPr>
          <w:cs/>
        </w:rPr>
        <w:t>ข้อเท็จจริง</w:t>
      </w:r>
      <w:r w:rsidRPr="00890AD3">
        <w:br/>
      </w:r>
      <w:r w:rsidRPr="00890AD3">
        <w:rPr>
          <w:cs/>
        </w:rPr>
        <w:t>เหตุแห่งคดีเกิดขึ้นในเรือไทย ซึ่งถือว่าเป็นพื้นที่ในราชอาณาจักรไทย ตามหลักอาณาเขตและอำนาจอธิปไตยทางทะเล</w:t>
      </w:r>
    </w:p>
    <w:p w14:paraId="479D93C3" w14:textId="77777777" w:rsidR="00890AD3" w:rsidRPr="00890AD3" w:rsidRDefault="00890AD3" w:rsidP="00890AD3">
      <w:r w:rsidRPr="00890AD3">
        <w:rPr>
          <w:cs/>
        </w:rPr>
        <w:t>ข้อกฎหมาย</w:t>
      </w:r>
      <w:r w:rsidRPr="00890AD3">
        <w:br/>
      </w:r>
      <w:r w:rsidRPr="00890AD3">
        <w:rPr>
          <w:cs/>
        </w:rPr>
        <w:t>ประเด็นแรก คือ อำนาจของพนักงานสอบสวนในกรณีความผิดที่เกิดในเรือไทย ซึ่งศาลวินิจฉัยว่าแม้เกิดเหตุในเรือไทย พนักงานสอบสวนจากกองปราบปราม กรมตำรวจ ซึ่งมีอำนาจสอบสวนทั่วราชอาณาจักร ย่อมมีอำนาจในการสอบสวนได้</w:t>
      </w:r>
      <w:r w:rsidRPr="00890AD3">
        <w:br/>
      </w:r>
      <w:r w:rsidRPr="00890AD3">
        <w:rPr>
          <w:cs/>
        </w:rPr>
        <w:t xml:space="preserve">ประเด็นที่สอง คือ การเบิกความของ ส. ซึ่งเป็นพยานจำเลย มิใช่เป็นกรณีที่โจทก์อ้างจำเลยเป็นพยาน จึงไม่ขัดต่อบทบัญญัติมาตรา </w:t>
      </w:r>
      <w:r w:rsidRPr="00890AD3">
        <w:t xml:space="preserve">232 </w:t>
      </w:r>
      <w:r w:rsidRPr="00890AD3">
        <w:rPr>
          <w:cs/>
        </w:rPr>
        <w:t>แห่งประมวลกฎหมายวิธีพิจารณาความอาญา</w:t>
      </w:r>
      <w:r w:rsidRPr="00890AD3">
        <w:br/>
      </w:r>
      <w:r w:rsidRPr="00890AD3">
        <w:rPr>
          <w:cs/>
        </w:rPr>
        <w:t>ดุลพินิจของศาล คือ คำเบิกความของ ส. มีน้ำหนักสามารถนำมาประกอบการพิจารณาคดีได้โดยชอบ ไม่ใช่คำเบิกความต้องห้าม</w:t>
      </w:r>
    </w:p>
    <w:p w14:paraId="033A6E0F" w14:textId="77777777" w:rsidR="00890AD3" w:rsidRPr="00890AD3" w:rsidRDefault="00890AD3" w:rsidP="00890AD3">
      <w:r w:rsidRPr="00890AD3">
        <w:rPr>
          <w:cs/>
        </w:rPr>
        <w:t>สรุปคำพิพากษา</w:t>
      </w:r>
      <w:r w:rsidRPr="00890AD3">
        <w:br/>
      </w:r>
      <w:r w:rsidRPr="00890AD3">
        <w:rPr>
          <w:cs/>
        </w:rPr>
        <w:t>การกระทำความผิดในเรือไทยถือเป็นการกระทำความผิดในราชอาณาจักร พนักงานสอบสวนจากกองปราบปรามมีอำนาจสอบสวนได้ทั่วราชอาณาจักรตามกฎหมาย และการเบิกความของพยานจำเลยสามารถนำมาประกอบดุลพินิจในการวินิจฉัยคดีได้ ไม่ขัดต่อกฎหมาย</w:t>
      </w:r>
    </w:p>
    <w:p w14:paraId="052556D1" w14:textId="4AD84B75" w:rsidR="002B6232" w:rsidRDefault="00890AD3">
      <w:r w:rsidRPr="00890AD3">
        <w:rPr>
          <w:cs/>
        </w:rPr>
        <w:t xml:space="preserve">มีปัญหาปรึกษา ทนายภูวงษ์ </w:t>
      </w:r>
      <w:r w:rsidRPr="00890AD3">
        <w:t xml:space="preserve">081-803-4097 </w:t>
      </w:r>
      <w:r w:rsidRPr="00890AD3">
        <w:rPr>
          <w:cs/>
        </w:rPr>
        <w:t xml:space="preserve">หรือ ไลน์ ไอดี </w:t>
      </w:r>
      <w:r w:rsidRPr="00890AD3">
        <w:t>@lawyerpoovong</w:t>
      </w:r>
      <w:r w:rsidRPr="00890AD3">
        <w:br/>
      </w:r>
      <w:r w:rsidRPr="00890AD3">
        <w:rPr>
          <w:cs/>
        </w:rPr>
        <w:t>ทุกปัญหามีทางออก</w:t>
      </w:r>
      <w:r w:rsidRPr="00890AD3">
        <w:br/>
      </w:r>
      <w:r w:rsidRPr="00890AD3">
        <w:rPr>
          <w:cs/>
        </w:rPr>
        <w:t>ค้นหาคำพิพากษาฎีกาทั้งหมดได้ที่ “ฎีกาสำคัญ“ ในเว็บไซต์</w:t>
      </w:r>
      <w:r w:rsidRPr="00890AD3">
        <w:t xml:space="preserve"> </w:t>
      </w:r>
      <w:hyperlink r:id="rId4" w:history="1">
        <w:r w:rsidRPr="00890AD3">
          <w:rPr>
            <w:rStyle w:val="Hyperlink"/>
          </w:rPr>
          <w:t>www.</w:t>
        </w:r>
        <w:r w:rsidRPr="00890AD3">
          <w:rPr>
            <w:rStyle w:val="Hyperlink"/>
            <w:cs/>
          </w:rPr>
          <w:t>สู้คดี.</w:t>
        </w:r>
        <w:r w:rsidRPr="00890AD3">
          <w:rPr>
            <w:rStyle w:val="Hyperlink"/>
          </w:rPr>
          <w:t>com</w:t>
        </w:r>
      </w:hyperlink>
      <w:r w:rsidRPr="00890AD3">
        <w:t xml:space="preserve"> </w:t>
      </w:r>
      <w:r w:rsidRPr="00890AD3">
        <w:rPr>
          <w:cs/>
        </w:rPr>
        <w:t>และ</w:t>
      </w:r>
      <w:r w:rsidRPr="00890AD3">
        <w:t xml:space="preserve"> </w:t>
      </w:r>
      <w:hyperlink r:id="rId5" w:history="1">
        <w:r w:rsidRPr="00890AD3">
          <w:rPr>
            <w:rStyle w:val="Hyperlink"/>
          </w:rPr>
          <w:t>www.</w:t>
        </w:r>
        <w:r w:rsidRPr="00890AD3">
          <w:rPr>
            <w:rStyle w:val="Hyperlink"/>
            <w:cs/>
          </w:rPr>
          <w:t>ทนายภูวงษ์.</w:t>
        </w:r>
        <w:r w:rsidRPr="00890AD3">
          <w:rPr>
            <w:rStyle w:val="Hyperlink"/>
          </w:rPr>
          <w:lastRenderedPageBreak/>
          <w:t>com</w:t>
        </w:r>
      </w:hyperlink>
      <w:r w:rsidRPr="00890AD3">
        <w:br/>
      </w:r>
      <w:r w:rsidRPr="00890AD3">
        <w:rPr>
          <w:cs/>
        </w:rPr>
        <w:t>หรือลิงค์นี้</w:t>
      </w:r>
      <w:r w:rsidRPr="00890AD3">
        <w:t xml:space="preserve"> </w:t>
      </w:r>
      <w:hyperlink r:id="rId6" w:history="1">
        <w:r w:rsidRPr="00890AD3">
          <w:rPr>
            <w:rStyle w:val="Hyperlink"/>
          </w:rPr>
          <w:t>www.</w:t>
        </w:r>
        <w:r w:rsidRPr="00890AD3">
          <w:rPr>
            <w:rStyle w:val="Hyperlink"/>
            <w:cs/>
          </w:rPr>
          <w:t>สู้คดี.</w:t>
        </w:r>
        <w:r w:rsidRPr="00890AD3">
          <w:rPr>
            <w:rStyle w:val="Hyperlink"/>
          </w:rPr>
          <w:t>com/</w:t>
        </w:r>
        <w:r w:rsidRPr="00890AD3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D3"/>
    <w:rsid w:val="000554F2"/>
    <w:rsid w:val="001C2C6A"/>
    <w:rsid w:val="002B6232"/>
    <w:rsid w:val="00890AD3"/>
    <w:rsid w:val="00A43436"/>
    <w:rsid w:val="00AF4A52"/>
    <w:rsid w:val="00CD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A0971"/>
  <w15:chartTrackingRefBased/>
  <w15:docId w15:val="{A8FE660F-D8A7-4E3D-A889-C0B68D5CB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0AD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0AD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0AD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0AD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0AD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0AD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0AD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0AD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0AD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0AD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0AD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0AD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0AD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0AD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0AD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0AD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0AD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0AD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0AD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90AD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AD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90AD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90AD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0AD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0AD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90A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0A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0AD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0AD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90AD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0A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2025-08-04T23:30:00Z</dcterms:created>
  <dcterms:modified xsi:type="dcterms:W3CDTF">2025-08-04T23:30:00Z</dcterms:modified>
</cp:coreProperties>
</file>