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9F8EE" w14:textId="77777777" w:rsidR="009705E7" w:rsidRPr="009705E7" w:rsidRDefault="009705E7" w:rsidP="009705E7">
      <w:r w:rsidRPr="009705E7">
        <w:rPr>
          <w:cs/>
        </w:rPr>
        <w:t xml:space="preserve">ลำดับที่ </w:t>
      </w:r>
      <w:r w:rsidRPr="009705E7">
        <w:t>000755</w:t>
      </w:r>
      <w:r w:rsidRPr="009705E7">
        <w:br/>
      </w:r>
      <w:r w:rsidRPr="009705E7">
        <w:rPr>
          <w:cs/>
        </w:rPr>
        <w:t>หัวข้อเรื่อง: การตกเป็นส่วนควบของตึกแถวกับที่ดินภายหลังครบกำหนดสัญญาเช่า</w:t>
      </w:r>
      <w:r w:rsidRPr="009705E7">
        <w:br/>
      </w:r>
      <w:r w:rsidRPr="009705E7">
        <w:rPr>
          <w:cs/>
        </w:rPr>
        <w:t xml:space="preserve">วิเคราะห์ฎีกาที่ </w:t>
      </w:r>
      <w:r w:rsidRPr="009705E7">
        <w:t>4260/2550</w:t>
      </w:r>
      <w:r w:rsidRPr="009705E7">
        <w:br/>
      </w:r>
      <w:r w:rsidRPr="009705E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705E7">
        <w:t>0818034097</w:t>
      </w:r>
    </w:p>
    <w:p w14:paraId="4E4FA4FE" w14:textId="77777777" w:rsidR="009705E7" w:rsidRPr="009705E7" w:rsidRDefault="009705E7" w:rsidP="009705E7">
      <w:r w:rsidRPr="009705E7">
        <w:rPr>
          <w:cs/>
        </w:rPr>
        <w:t>กฎหมายเกี่ยวกับอะไร</w:t>
      </w:r>
      <w:r w:rsidRPr="009705E7">
        <w:br/>
      </w:r>
      <w:r w:rsidRPr="009705E7">
        <w:rPr>
          <w:cs/>
        </w:rPr>
        <w:t xml:space="preserve">เกี่ยวกับกฎหมายแพ่งและพาณิชย์ว่าด้วยทรัพย์และส่วนควบ (มาตรา </w:t>
      </w:r>
      <w:r w:rsidRPr="009705E7">
        <w:t xml:space="preserve">144, 146), </w:t>
      </w:r>
      <w:r w:rsidRPr="009705E7">
        <w:rPr>
          <w:cs/>
        </w:rPr>
        <w:t xml:space="preserve">สัญญาเช่า (มาตรา </w:t>
      </w:r>
      <w:r w:rsidRPr="009705E7">
        <w:t xml:space="preserve">569) </w:t>
      </w:r>
      <w:r w:rsidRPr="009705E7">
        <w:rPr>
          <w:cs/>
        </w:rPr>
        <w:t>และกฎหมายว่าด้วยละเมิด</w:t>
      </w:r>
    </w:p>
    <w:p w14:paraId="6079841B" w14:textId="77777777" w:rsidR="009705E7" w:rsidRPr="009705E7" w:rsidRDefault="009705E7" w:rsidP="009705E7">
      <w:r w:rsidRPr="009705E7">
        <w:rPr>
          <w:cs/>
        </w:rPr>
        <w:t xml:space="preserve">วิเคราะห์คำพิพากษาฎีกาเลขที่ </w:t>
      </w:r>
      <w:r w:rsidRPr="009705E7">
        <w:t>4260/2550</w:t>
      </w:r>
      <w:r w:rsidRPr="009705E7">
        <w:br/>
      </w:r>
      <w:r w:rsidRPr="009705E7">
        <w:rPr>
          <w:cs/>
        </w:rPr>
        <w:t>ข้อเท็จจริง</w:t>
      </w:r>
      <w:r w:rsidRPr="009705E7">
        <w:br/>
      </w:r>
      <w:r w:rsidRPr="009705E7">
        <w:rPr>
          <w:cs/>
        </w:rPr>
        <w:t xml:space="preserve">ที่ดินเดิมเป็นกรรมสิทธิ์ของ ท. ต่อมาผู้จัดการมรดกของ ท. ทำสัญญาให้ ธ. เช่าที่ดิน </w:t>
      </w:r>
      <w:r w:rsidRPr="009705E7">
        <w:t xml:space="preserve">20 </w:t>
      </w:r>
      <w:r w:rsidRPr="009705E7">
        <w:rPr>
          <w:cs/>
        </w:rPr>
        <w:t>ปี ระหว่างนั้น ธ. ได้ปลูกสร้างตึกแถวลงบนที่ดินดังกล่าว</w:t>
      </w:r>
      <w:r w:rsidRPr="009705E7">
        <w:br/>
      </w:r>
      <w:r w:rsidRPr="009705E7">
        <w:rPr>
          <w:cs/>
        </w:rPr>
        <w:t>ต่อมา โจทก์ได้ซื้อที่ดินมาจากผู้จัดการมรดกของ ท. ในระหว่างอายุสัญญาเช่า และ ธ. ได้ให้บุคคลอื่น (จำเลย) เช่าห้องพิพาทในตึกแถวดังกล่าว</w:t>
      </w:r>
    </w:p>
    <w:p w14:paraId="30CDE5DD" w14:textId="77777777" w:rsidR="009705E7" w:rsidRPr="009705E7" w:rsidRDefault="009705E7" w:rsidP="009705E7">
      <w:r w:rsidRPr="009705E7">
        <w:rPr>
          <w:cs/>
        </w:rPr>
        <w:t>ข้อกฎหมายและดุลพินิจของศาล</w:t>
      </w:r>
    </w:p>
    <w:p w14:paraId="65F811E5" w14:textId="77777777" w:rsidR="009705E7" w:rsidRPr="009705E7" w:rsidRDefault="009705E7" w:rsidP="009705E7">
      <w:pPr>
        <w:numPr>
          <w:ilvl w:val="0"/>
          <w:numId w:val="1"/>
        </w:numPr>
      </w:pPr>
      <w:r w:rsidRPr="009705E7">
        <w:rPr>
          <w:cs/>
        </w:rPr>
        <w:t>ตาม ป.</w:t>
      </w:r>
      <w:proofErr w:type="spellStart"/>
      <w:r w:rsidRPr="009705E7">
        <w:rPr>
          <w:cs/>
        </w:rPr>
        <w:t>พ.พ</w:t>
      </w:r>
      <w:proofErr w:type="spellEnd"/>
      <w:r w:rsidRPr="009705E7">
        <w:rPr>
          <w:cs/>
        </w:rPr>
        <w:t xml:space="preserve">. มาตรา </w:t>
      </w:r>
      <w:r w:rsidRPr="009705E7">
        <w:t xml:space="preserve">146 </w:t>
      </w:r>
      <w:r w:rsidRPr="009705E7">
        <w:rPr>
          <w:cs/>
        </w:rPr>
        <w:t>ตึกแถวที่ ธ. สร้างบนที่ดินที่เช่ามา ไม่ถือเป็นส่วนควบกับที่ดิน</w:t>
      </w:r>
    </w:p>
    <w:p w14:paraId="78D36A62" w14:textId="77777777" w:rsidR="009705E7" w:rsidRPr="009705E7" w:rsidRDefault="009705E7" w:rsidP="009705E7">
      <w:pPr>
        <w:numPr>
          <w:ilvl w:val="0"/>
          <w:numId w:val="1"/>
        </w:numPr>
      </w:pPr>
      <w:r w:rsidRPr="009705E7">
        <w:rPr>
          <w:cs/>
        </w:rPr>
        <w:t xml:space="preserve">แต่เมื่อสัญญาเช่าที่ดินครบกำหนด และ ธ. ยินยอมให้ตึกแถวตกเป็นของโจทก์ เจ้าของที่ดินรายใหม่ ตึกแถวดังกล่าวย่อมกลายเป็นส่วนควบของที่ดินตามมาตรา </w:t>
      </w:r>
      <w:r w:rsidRPr="009705E7">
        <w:t xml:space="preserve">144 </w:t>
      </w:r>
      <w:r w:rsidRPr="009705E7">
        <w:rPr>
          <w:cs/>
        </w:rPr>
        <w:t>วรรคสอง</w:t>
      </w:r>
    </w:p>
    <w:p w14:paraId="61A53CE4" w14:textId="77777777" w:rsidR="009705E7" w:rsidRPr="009705E7" w:rsidRDefault="009705E7" w:rsidP="009705E7">
      <w:pPr>
        <w:numPr>
          <w:ilvl w:val="0"/>
          <w:numId w:val="1"/>
        </w:numPr>
      </w:pPr>
      <w:r w:rsidRPr="009705E7">
        <w:rPr>
          <w:cs/>
        </w:rPr>
        <w:t>การให้บุคคลอื่นเช่าห้องพิพาทโดย ธ. ซึ่งสิ้นสุดอำนาจการครอบครองที่ดินเมื่อหมดอายุสัญญาเช่า ย่อมไม่มีผลผูกพันกับโจทก์</w:t>
      </w:r>
    </w:p>
    <w:p w14:paraId="1B1DEA72" w14:textId="77777777" w:rsidR="009705E7" w:rsidRPr="009705E7" w:rsidRDefault="009705E7" w:rsidP="009705E7">
      <w:pPr>
        <w:numPr>
          <w:ilvl w:val="0"/>
          <w:numId w:val="1"/>
        </w:numPr>
      </w:pPr>
      <w:r w:rsidRPr="009705E7">
        <w:rPr>
          <w:cs/>
        </w:rPr>
        <w:t>เมื่อโจทก์ไม่ประสงค์ให้จำเลยอยู่อาศัยอีกต่อไป จำเลยยังคงยึดครองอยู่ ถือเป็นการละเมิดต่อสิทธิของเจ้าของกรรมสิทธิ์</w:t>
      </w:r>
    </w:p>
    <w:p w14:paraId="65B7D54E" w14:textId="77777777" w:rsidR="009705E7" w:rsidRPr="009705E7" w:rsidRDefault="009705E7" w:rsidP="009705E7">
      <w:r w:rsidRPr="009705E7">
        <w:rPr>
          <w:cs/>
        </w:rPr>
        <w:t>สรุปคำพิพากษา</w:t>
      </w:r>
      <w:r w:rsidRPr="009705E7">
        <w:br/>
      </w:r>
      <w:r w:rsidRPr="009705E7">
        <w:rPr>
          <w:cs/>
        </w:rPr>
        <w:t>ตึกแถวที่ ธ. สร้างบนที่ดินเช่า แม้ในช่วงแรกไม่ใช่ส่วนควบของที่ดิน แต่เมื่อครบกำหนดเช่าและ ธ. ยินยอมให้ตึกตกเป็นของเจ้าของที่ดินรายใหม่ ตึกแถวจึงกลายเป็นส่วนควบตามกฎหมาย โจทก์จึงมีสิทธิในตึกแถวด้วย การที่จำเลยไม่ยอมออกจากห้องหลังสิ้นสุดอายุสัญญา ถือเป็นการละเมิดสิทธิ โจทก์มีสิทธิฟ้องขับไล่จำเลยได้</w:t>
      </w:r>
    </w:p>
    <w:p w14:paraId="493C6A04" w14:textId="2413D0CF" w:rsidR="002B6232" w:rsidRDefault="009705E7">
      <w:r w:rsidRPr="009705E7">
        <w:rPr>
          <w:cs/>
        </w:rPr>
        <w:lastRenderedPageBreak/>
        <w:t xml:space="preserve">มีปัญหาปรึกษา ทนายภูวงษ์ </w:t>
      </w:r>
      <w:r w:rsidRPr="009705E7">
        <w:t xml:space="preserve">081-803-4097 </w:t>
      </w:r>
      <w:r w:rsidRPr="009705E7">
        <w:rPr>
          <w:cs/>
        </w:rPr>
        <w:t xml:space="preserve">หรือ ไลน์ ไอดี </w:t>
      </w:r>
      <w:r w:rsidRPr="009705E7">
        <w:t>@lawyerpoovong</w:t>
      </w:r>
      <w:r w:rsidRPr="009705E7">
        <w:br/>
      </w:r>
      <w:r w:rsidRPr="009705E7">
        <w:rPr>
          <w:cs/>
        </w:rPr>
        <w:t>ทุกปัญหามีทางออก ค้นหาคำพิพากษาฎีกาทั้งหมดได้ที่ “ฎีกาสำคัญ“</w:t>
      </w:r>
      <w:r w:rsidRPr="009705E7">
        <w:br/>
      </w:r>
      <w:r w:rsidRPr="009705E7">
        <w:rPr>
          <w:cs/>
        </w:rPr>
        <w:t>ในเว็บไซต์</w:t>
      </w:r>
      <w:r w:rsidRPr="009705E7">
        <w:t xml:space="preserve"> </w:t>
      </w:r>
      <w:hyperlink r:id="rId5" w:history="1">
        <w:r w:rsidRPr="009705E7">
          <w:rPr>
            <w:rStyle w:val="Hyperlink"/>
          </w:rPr>
          <w:t>www.</w:t>
        </w:r>
        <w:r w:rsidRPr="009705E7">
          <w:rPr>
            <w:rStyle w:val="Hyperlink"/>
            <w:cs/>
          </w:rPr>
          <w:t>สู้คดี.</w:t>
        </w:r>
        <w:r w:rsidRPr="009705E7">
          <w:rPr>
            <w:rStyle w:val="Hyperlink"/>
          </w:rPr>
          <w:t>com</w:t>
        </w:r>
      </w:hyperlink>
      <w:r w:rsidRPr="009705E7">
        <w:t xml:space="preserve"> </w:t>
      </w:r>
      <w:r w:rsidRPr="009705E7">
        <w:rPr>
          <w:cs/>
        </w:rPr>
        <w:t>และ</w:t>
      </w:r>
      <w:r w:rsidRPr="009705E7">
        <w:t xml:space="preserve"> </w:t>
      </w:r>
      <w:hyperlink r:id="rId6" w:history="1">
        <w:r w:rsidRPr="009705E7">
          <w:rPr>
            <w:rStyle w:val="Hyperlink"/>
          </w:rPr>
          <w:t>www.</w:t>
        </w:r>
        <w:r w:rsidRPr="009705E7">
          <w:rPr>
            <w:rStyle w:val="Hyperlink"/>
            <w:cs/>
          </w:rPr>
          <w:t>ทนายภูวงษ์.</w:t>
        </w:r>
        <w:r w:rsidRPr="009705E7">
          <w:rPr>
            <w:rStyle w:val="Hyperlink"/>
          </w:rPr>
          <w:t>com</w:t>
        </w:r>
      </w:hyperlink>
      <w:r w:rsidRPr="009705E7">
        <w:br/>
      </w:r>
      <w:r w:rsidRPr="009705E7">
        <w:rPr>
          <w:cs/>
        </w:rPr>
        <w:t>หรือลิงค์นี้</w:t>
      </w:r>
      <w:r w:rsidRPr="009705E7">
        <w:t xml:space="preserve"> </w:t>
      </w:r>
      <w:hyperlink r:id="rId7" w:history="1">
        <w:r w:rsidRPr="009705E7">
          <w:rPr>
            <w:rStyle w:val="Hyperlink"/>
          </w:rPr>
          <w:t>www.</w:t>
        </w:r>
        <w:r w:rsidRPr="009705E7">
          <w:rPr>
            <w:rStyle w:val="Hyperlink"/>
            <w:cs/>
          </w:rPr>
          <w:t>สู้คดี.</w:t>
        </w:r>
        <w:r w:rsidRPr="009705E7">
          <w:rPr>
            <w:rStyle w:val="Hyperlink"/>
          </w:rPr>
          <w:t>com/</w:t>
        </w:r>
        <w:r w:rsidRPr="009705E7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114D2F"/>
    <w:multiLevelType w:val="multilevel"/>
    <w:tmpl w:val="83D4E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4206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5E7"/>
    <w:rsid w:val="000554F2"/>
    <w:rsid w:val="001C2C6A"/>
    <w:rsid w:val="002B6232"/>
    <w:rsid w:val="007D1CD8"/>
    <w:rsid w:val="009705E7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7C642"/>
  <w15:chartTrackingRefBased/>
  <w15:docId w15:val="{46345E4E-3AAB-4D77-84B8-C06C9810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05E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05E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05E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05E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05E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05E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05E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05E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05E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05E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05E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05E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05E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05E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05E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05E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05E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05E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05E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705E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05E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705E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705E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05E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05E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705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05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05E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05E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705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05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2025-08-04T23:12:00Z</dcterms:created>
  <dcterms:modified xsi:type="dcterms:W3CDTF">2025-08-04T23:13:00Z</dcterms:modified>
</cp:coreProperties>
</file>