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3D08FC" w14:textId="77777777" w:rsidR="008F20E4" w:rsidRPr="008F20E4" w:rsidRDefault="008F20E4" w:rsidP="008F20E4">
      <w:r w:rsidRPr="008F20E4">
        <w:rPr>
          <w:cs/>
        </w:rPr>
        <w:t xml:space="preserve">ลำดับที่ </w:t>
      </w:r>
      <w:r w:rsidRPr="008F20E4">
        <w:t>000767</w:t>
      </w:r>
      <w:r w:rsidRPr="008F20E4">
        <w:br/>
      </w:r>
      <w:r w:rsidRPr="008F20E4">
        <w:rPr>
          <w:cs/>
        </w:rPr>
        <w:t xml:space="preserve">หัวข้อเรื่อง การพิจารณา “เจตนาพิเศษ” ในความผิดตามมาตรา </w:t>
      </w:r>
      <w:r w:rsidRPr="008F20E4">
        <w:t>157</w:t>
      </w:r>
    </w:p>
    <w:p w14:paraId="218E950C" w14:textId="77777777" w:rsidR="008F20E4" w:rsidRPr="008F20E4" w:rsidRDefault="008F20E4" w:rsidP="008F20E4">
      <w:r w:rsidRPr="008F20E4">
        <w:rPr>
          <w:cs/>
        </w:rPr>
        <w:t xml:space="preserve">วิเคราะห์ฎีกาที่ </w:t>
      </w:r>
      <w:r w:rsidRPr="008F20E4">
        <w:t>3295/2543</w:t>
      </w:r>
      <w:r w:rsidRPr="008F20E4">
        <w:br/>
      </w:r>
      <w:r w:rsidRPr="008F20E4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8F20E4">
        <w:t>0818034097</w:t>
      </w:r>
    </w:p>
    <w:p w14:paraId="75F8BD9B" w14:textId="77777777" w:rsidR="008F20E4" w:rsidRPr="008F20E4" w:rsidRDefault="008F20E4" w:rsidP="008F20E4">
      <w:r w:rsidRPr="008F20E4">
        <w:rPr>
          <w:cs/>
        </w:rPr>
        <w:t>กฎหมายเกี่ยวกับอะไร</w:t>
      </w:r>
      <w:r w:rsidRPr="008F20E4">
        <w:br/>
      </w:r>
      <w:r w:rsidRPr="008F20E4">
        <w:rPr>
          <w:cs/>
        </w:rPr>
        <w:t xml:space="preserve">กฎหมายอาญา มาตรา </w:t>
      </w:r>
      <w:r w:rsidRPr="008F20E4">
        <w:t xml:space="preserve">157 </w:t>
      </w:r>
      <w:r w:rsidRPr="008F20E4">
        <w:rPr>
          <w:cs/>
        </w:rPr>
        <w:t>ความผิดของเจ้าพนักงานละเว้นการปฏิบัติหน้าที่โดยมิชอบ</w:t>
      </w:r>
    </w:p>
    <w:p w14:paraId="628ED1C0" w14:textId="77777777" w:rsidR="008F20E4" w:rsidRPr="008F20E4" w:rsidRDefault="008F20E4" w:rsidP="008F20E4">
      <w:r w:rsidRPr="008F20E4">
        <w:rPr>
          <w:cs/>
        </w:rPr>
        <w:t xml:space="preserve">วิเคราะห์คำพิพากษาฎีกาที่ </w:t>
      </w:r>
      <w:r w:rsidRPr="008F20E4">
        <w:t>3295/2543</w:t>
      </w:r>
      <w:r w:rsidRPr="008F20E4">
        <w:br/>
      </w:r>
      <w:r w:rsidRPr="008F20E4">
        <w:rPr>
          <w:b/>
          <w:bCs/>
          <w:cs/>
        </w:rPr>
        <w:t>ข้อเท็จจริง</w:t>
      </w:r>
      <w:r w:rsidRPr="008F20E4">
        <w:br/>
      </w:r>
      <w:r w:rsidRPr="008F20E4">
        <w:rPr>
          <w:cs/>
        </w:rPr>
        <w:t>จำเลยเป็นเจ้าพนักงานซึ่งมีหน้าที่ออกหนังสือรับรองการทำประโยชน์ (น.ส.</w:t>
      </w:r>
      <w:r w:rsidRPr="008F20E4">
        <w:t xml:space="preserve">3 </w:t>
      </w:r>
      <w:r w:rsidRPr="008F20E4">
        <w:rPr>
          <w:cs/>
        </w:rPr>
        <w:t>ก.) ได้ลงลายมือชื่อออกเอกสารดังกล่าวให้บุคคลหนึ่งชื่อ ต. โดยอ้างว่า ต. มีสิทธิครอบครองตามเรื่องราวและเอกสารที่ปรากฏว่าเป็นเอกสารเท็จหรือปลอม โดยจำเลยไม่ได้ตรวจสอบความถูกต้องตามหน้าที่ที่ตนมี</w:t>
      </w:r>
    </w:p>
    <w:p w14:paraId="1C11A910" w14:textId="77777777" w:rsidR="008F20E4" w:rsidRPr="008F20E4" w:rsidRDefault="008F20E4" w:rsidP="008F20E4">
      <w:r w:rsidRPr="008F20E4">
        <w:rPr>
          <w:b/>
          <w:bCs/>
          <w:cs/>
        </w:rPr>
        <w:t>ข้อกฎหมายและดุลพินิจของศาล</w:t>
      </w:r>
      <w:r w:rsidRPr="008F20E4">
        <w:br/>
      </w:r>
      <w:r w:rsidRPr="008F20E4">
        <w:rPr>
          <w:cs/>
        </w:rPr>
        <w:t>ศาลพิจารณาแล้วเห็นว่า การกระทำของจำเลยอาจเป็น “การละเว้นการปฏิบัติหน้าที่โดยมิชอบ” แต่ยังไม่เพียงพอที่จะเป็นความผิดตาม</w:t>
      </w:r>
      <w:r w:rsidRPr="008F20E4">
        <w:t xml:space="preserve"> </w:t>
      </w:r>
      <w:r w:rsidRPr="008F20E4">
        <w:rPr>
          <w:b/>
          <w:bCs/>
          <w:cs/>
        </w:rPr>
        <w:t xml:space="preserve">มาตรา </w:t>
      </w:r>
      <w:r w:rsidRPr="008F20E4">
        <w:rPr>
          <w:b/>
          <w:bCs/>
        </w:rPr>
        <w:t>157</w:t>
      </w:r>
      <w:r w:rsidRPr="008F20E4">
        <w:t xml:space="preserve"> </w:t>
      </w:r>
      <w:r w:rsidRPr="008F20E4">
        <w:rPr>
          <w:cs/>
        </w:rPr>
        <w:t>ซึ่งบัญญัติว่าการกระทำต้องมี “เจตนาพิเศษ” คือ ต้องกระทำโดยมุ่งหมายให้เกิดความเสียหายแก่ผู้หนึ่งผู้ใด</w:t>
      </w:r>
    </w:p>
    <w:p w14:paraId="6C8F9D62" w14:textId="77777777" w:rsidR="008F20E4" w:rsidRPr="008F20E4" w:rsidRDefault="008F20E4" w:rsidP="008F20E4">
      <w:r w:rsidRPr="008F20E4">
        <w:rPr>
          <w:cs/>
        </w:rPr>
        <w:t>ในคดีนี้ ศาลเห็นว่าไม่ปรากฏว่าจำเลยมีเจตนาให้เกิดความเสียหายแก่กรมที่ดิน หรือบุคคลใดเป็นการเฉพาะ จึงไม่มีเจตนาพิเศษตามที่กฎหมายกำหนดไว้</w:t>
      </w:r>
    </w:p>
    <w:p w14:paraId="7216FFAC" w14:textId="7F98A5B9" w:rsidR="008F20E4" w:rsidRPr="008F20E4" w:rsidRDefault="008F20E4" w:rsidP="008F20E4">
      <w:r w:rsidRPr="008F20E4">
        <w:rPr>
          <w:cs/>
        </w:rPr>
        <w:t>สรุปคำพิพากษา</w:t>
      </w:r>
      <w:r w:rsidRPr="008F20E4">
        <w:br/>
      </w:r>
      <w:r w:rsidRPr="008F20E4">
        <w:rPr>
          <w:cs/>
        </w:rPr>
        <w:t>ศาลฎีกาวินิจฉัยว่า แม้จำเลยจะละเลยไม่ตรวจสอบเอกสารปลอมก่อนออก น.ส.</w:t>
      </w:r>
      <w:r w:rsidRPr="008F20E4">
        <w:t xml:space="preserve">3 </w:t>
      </w:r>
      <w:r w:rsidRPr="008F20E4">
        <w:rPr>
          <w:cs/>
        </w:rPr>
        <w:t xml:space="preserve">ก. แต่เมื่อละเว้นดังกล่าวไม่ได้เกิดจากเจตนาพิเศษเพื่อให้เกิดความเสียหายแก่ผู้หนึ่งผู้ใด จำเลยจึงไม่ต้องรับผิดในความผิดตามมาตรา </w:t>
      </w:r>
      <w:r w:rsidRPr="008F20E4">
        <w:t>157</w:t>
      </w:r>
    </w:p>
    <w:p w14:paraId="0DCE4355" w14:textId="07A77EFD" w:rsidR="002B6232" w:rsidRPr="008F20E4" w:rsidRDefault="008F20E4">
      <w:pPr>
        <w:rPr>
          <w:rFonts w:hint="cs"/>
        </w:rPr>
      </w:pPr>
      <w:r w:rsidRPr="008F20E4">
        <w:rPr>
          <w:cs/>
        </w:rPr>
        <w:t xml:space="preserve">มีปัญหาปรึกษา ทนายภูวงษ์ </w:t>
      </w:r>
      <w:r w:rsidRPr="008F20E4">
        <w:t xml:space="preserve">081-803-4097 </w:t>
      </w:r>
      <w:r w:rsidRPr="008F20E4">
        <w:rPr>
          <w:cs/>
        </w:rPr>
        <w:t xml:space="preserve">หรือ ไลน์ ไอดี </w:t>
      </w:r>
      <w:r w:rsidRPr="008F20E4">
        <w:t>@lawyerpoovong</w:t>
      </w:r>
      <w:r w:rsidRPr="008F20E4">
        <w:br/>
      </w:r>
      <w:r w:rsidRPr="008F20E4">
        <w:rPr>
          <w:cs/>
        </w:rPr>
        <w:t>ทุกปัญหามีทางออก</w:t>
      </w:r>
      <w:r w:rsidRPr="008F20E4">
        <w:br/>
      </w:r>
      <w:r w:rsidRPr="008F20E4">
        <w:rPr>
          <w:cs/>
        </w:rPr>
        <w:t>ค้นหาคำพิพากษาฎีกาทั้งหมดได้ที่ “ฎีกาสำคัญ“ ในเว็บไซต์</w:t>
      </w:r>
      <w:r w:rsidRPr="008F20E4">
        <w:br/>
      </w:r>
      <w:hyperlink r:id="rId4" w:history="1">
        <w:r w:rsidRPr="008F20E4">
          <w:rPr>
            <w:rStyle w:val="Hyperlink"/>
          </w:rPr>
          <w:t>www.</w:t>
        </w:r>
        <w:r w:rsidRPr="008F20E4">
          <w:rPr>
            <w:rStyle w:val="Hyperlink"/>
            <w:cs/>
          </w:rPr>
          <w:t>สู้คดี.</w:t>
        </w:r>
        <w:r w:rsidRPr="008F20E4">
          <w:rPr>
            <w:rStyle w:val="Hyperlink"/>
          </w:rPr>
          <w:t>com</w:t>
        </w:r>
      </w:hyperlink>
      <w:r w:rsidRPr="008F20E4">
        <w:t xml:space="preserve"> </w:t>
      </w:r>
      <w:r w:rsidRPr="008F20E4">
        <w:rPr>
          <w:cs/>
        </w:rPr>
        <w:t>และ</w:t>
      </w:r>
      <w:r w:rsidRPr="008F20E4">
        <w:t xml:space="preserve"> </w:t>
      </w:r>
      <w:hyperlink r:id="rId5" w:history="1">
        <w:r w:rsidRPr="008F20E4">
          <w:rPr>
            <w:rStyle w:val="Hyperlink"/>
          </w:rPr>
          <w:t>www.</w:t>
        </w:r>
        <w:r w:rsidRPr="008F20E4">
          <w:rPr>
            <w:rStyle w:val="Hyperlink"/>
            <w:cs/>
          </w:rPr>
          <w:t>ทนายภูวงษ์.</w:t>
        </w:r>
        <w:r w:rsidRPr="008F20E4">
          <w:rPr>
            <w:rStyle w:val="Hyperlink"/>
          </w:rPr>
          <w:t>com</w:t>
        </w:r>
      </w:hyperlink>
      <w:r w:rsidRPr="008F20E4">
        <w:br/>
      </w:r>
      <w:r w:rsidRPr="008F20E4">
        <w:rPr>
          <w:cs/>
        </w:rPr>
        <w:t>หรือลิงค์นี้</w:t>
      </w:r>
      <w:r w:rsidRPr="008F20E4">
        <w:t xml:space="preserve"> </w:t>
      </w:r>
      <w:hyperlink r:id="rId6" w:history="1">
        <w:r w:rsidRPr="008F20E4">
          <w:rPr>
            <w:rStyle w:val="Hyperlink"/>
          </w:rPr>
          <w:t>www.</w:t>
        </w:r>
        <w:r w:rsidRPr="008F20E4">
          <w:rPr>
            <w:rStyle w:val="Hyperlink"/>
            <w:cs/>
          </w:rPr>
          <w:t>สู้คดี.</w:t>
        </w:r>
        <w:r w:rsidRPr="008F20E4">
          <w:rPr>
            <w:rStyle w:val="Hyperlink"/>
          </w:rPr>
          <w:t>com/</w:t>
        </w:r>
        <w:r w:rsidRPr="008F20E4">
          <w:rPr>
            <w:rStyle w:val="Hyperlink"/>
            <w:cs/>
          </w:rPr>
          <w:t>ฎีกาสำคัญ</w:t>
        </w:r>
      </w:hyperlink>
    </w:p>
    <w:sectPr w:rsidR="002B6232" w:rsidRPr="008F20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20E4"/>
    <w:rsid w:val="000554F2"/>
    <w:rsid w:val="001C2C6A"/>
    <w:rsid w:val="002B6232"/>
    <w:rsid w:val="005244CB"/>
    <w:rsid w:val="008F20E4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9F1C01"/>
  <w15:chartTrackingRefBased/>
  <w15:docId w15:val="{54E2BDF3-5556-489A-8DC3-8BFC27905A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F20E4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F20E4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F20E4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F20E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F20E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F20E4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F20E4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F20E4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F20E4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F20E4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F20E4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F20E4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F20E4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F20E4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F20E4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F20E4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F20E4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F20E4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F20E4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8F20E4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8F20E4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8F20E4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8F20E4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F20E4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F20E4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8F20E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F20E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F20E4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F20E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F20E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F20E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xn--42c6azd2br0h.com/%E0%B8%8E%E0%B8%B5%E0%B8%81%E0%B8%B2%E0%B8%AA%E0%B8%B3%E0%B8%84%E0%B8%B1%E0%B8%8D" TargetMode="Externa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244</Words>
  <Characters>1394</Characters>
  <Application>Microsoft Office Word</Application>
  <DocSecurity>0</DocSecurity>
  <Lines>11</Lines>
  <Paragraphs>3</Paragraphs>
  <ScaleCrop>false</ScaleCrop>
  <Company/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2025-08-05T17:00:00Z</dcterms:created>
  <dcterms:modified xsi:type="dcterms:W3CDTF">2025-08-05T17:01:00Z</dcterms:modified>
</cp:coreProperties>
</file>