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17975" w14:textId="77777777" w:rsidR="00D213F7" w:rsidRPr="00D213F7" w:rsidRDefault="00D213F7" w:rsidP="00D213F7">
      <w:r w:rsidRPr="00D213F7">
        <w:rPr>
          <w:cs/>
        </w:rPr>
        <w:t xml:space="preserve">ลำดับที่ </w:t>
      </w:r>
      <w:r w:rsidRPr="00D213F7">
        <w:t>000769</w:t>
      </w:r>
      <w:r w:rsidRPr="00D213F7">
        <w:br/>
      </w:r>
      <w:r w:rsidRPr="00D213F7">
        <w:rPr>
          <w:cs/>
        </w:rPr>
        <w:t>หัวข้อเรื่อง หมิ่นประมาทต้องยืนยันข้อเท็จจริง ไม่ใช่เพียงแค่ความเห็นหรือคำหยาบ</w:t>
      </w:r>
    </w:p>
    <w:p w14:paraId="629D6A4C" w14:textId="77777777" w:rsidR="00D213F7" w:rsidRPr="00D213F7" w:rsidRDefault="00D213F7" w:rsidP="00D213F7">
      <w:r w:rsidRPr="00D213F7">
        <w:rPr>
          <w:cs/>
        </w:rPr>
        <w:t xml:space="preserve">วิเคราะห์ฎีกาที่ </w:t>
      </w:r>
      <w:r w:rsidRPr="00D213F7">
        <w:t>1399/2518</w:t>
      </w:r>
      <w:r w:rsidRPr="00D213F7">
        <w:br/>
      </w:r>
      <w:r w:rsidRPr="00D213F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213F7">
        <w:t>0818034097</w:t>
      </w:r>
    </w:p>
    <w:p w14:paraId="4C03DBEC" w14:textId="77777777" w:rsidR="00D213F7" w:rsidRPr="00D213F7" w:rsidRDefault="00D213F7" w:rsidP="00D213F7">
      <w:r w:rsidRPr="00D213F7">
        <w:rPr>
          <w:cs/>
        </w:rPr>
        <w:t>กฎหมายเกี่ยวกับอะไร</w:t>
      </w:r>
      <w:r w:rsidRPr="00D213F7">
        <w:br/>
        <w:t xml:space="preserve">– </w:t>
      </w:r>
      <w:r w:rsidRPr="00D213F7">
        <w:rPr>
          <w:cs/>
        </w:rPr>
        <w:t xml:space="preserve">ประมวลกฎหมายอาญา มาตรา </w:t>
      </w:r>
      <w:r w:rsidRPr="00D213F7">
        <w:t xml:space="preserve">326 </w:t>
      </w:r>
      <w:r w:rsidRPr="00D213F7">
        <w:rPr>
          <w:cs/>
        </w:rPr>
        <w:t>เรื่องความผิดฐานหมิ่นประมาท</w:t>
      </w:r>
    </w:p>
    <w:p w14:paraId="4B18BF4E" w14:textId="77777777" w:rsidR="00D213F7" w:rsidRPr="00D213F7" w:rsidRDefault="00D213F7" w:rsidP="00D213F7">
      <w:r w:rsidRPr="00D213F7">
        <w:rPr>
          <w:cs/>
        </w:rPr>
        <w:t xml:space="preserve">วิเคราะห์คำพิพากษาฎีกาที่ </w:t>
      </w:r>
      <w:r w:rsidRPr="00D213F7">
        <w:t>1399/2518</w:t>
      </w:r>
      <w:r w:rsidRPr="00D213F7">
        <w:br/>
      </w:r>
      <w:r w:rsidRPr="00D213F7">
        <w:rPr>
          <w:cs/>
        </w:rPr>
        <w:t>ข้อเท็จจริง</w:t>
      </w:r>
      <w:r w:rsidRPr="00D213F7">
        <w:br/>
        <w:t xml:space="preserve">– </w:t>
      </w:r>
      <w:r w:rsidRPr="00D213F7">
        <w:rPr>
          <w:cs/>
        </w:rPr>
        <w:t>จำเลยพูดต่อน้องชายของผู้เสียหายและบุคคลอื่นว่า “พี่สาวเองมีผัวหรือยัง ควยกูนี่ใหญ่นะ พี่สาวมึงคงชอบ ขอเย็ดสักทีสองทีได้ไหม”</w:t>
      </w:r>
      <w:r w:rsidRPr="00D213F7">
        <w:br/>
        <w:t xml:space="preserve">– </w:t>
      </w:r>
      <w:r w:rsidRPr="00D213F7">
        <w:rPr>
          <w:cs/>
        </w:rPr>
        <w:t>โจทก์เห็นว่าถ้อยคำดังกล่าวเป็นการหมิ่นประมาทผู้เสียหาย</w:t>
      </w:r>
    </w:p>
    <w:p w14:paraId="0F6FF39F" w14:textId="77777777" w:rsidR="00D213F7" w:rsidRPr="00D213F7" w:rsidRDefault="00D213F7" w:rsidP="00D213F7">
      <w:r w:rsidRPr="00D213F7">
        <w:rPr>
          <w:cs/>
        </w:rPr>
        <w:t>ข้อกฎหมาย</w:t>
      </w:r>
      <w:r w:rsidRPr="00D213F7">
        <w:br/>
        <w:t xml:space="preserve">– </w:t>
      </w:r>
      <w:r w:rsidRPr="00D213F7">
        <w:rPr>
          <w:cs/>
        </w:rPr>
        <w:t xml:space="preserve">ประมวลกฎหมายอาญา มาตรา </w:t>
      </w:r>
      <w:r w:rsidRPr="00D213F7">
        <w:t xml:space="preserve">326 </w:t>
      </w:r>
      <w:r w:rsidRPr="00D213F7">
        <w:rPr>
          <w:cs/>
        </w:rPr>
        <w:t>บัญญัติว่า “ผู้ใดใส่ความผู้อื่นต่อบุคคลที่สาม โดยประการที่น่าจะทำให้ผู้นั้นเสียชื่อเสียง ถูกดูหมิ่น หรือถูกเกลียดชัง ผู้นั้นกระทำความผิดฐานหมิ่นประมาท”</w:t>
      </w:r>
      <w:r w:rsidRPr="00D213F7">
        <w:br/>
        <w:t xml:space="preserve">– </w:t>
      </w:r>
      <w:r w:rsidRPr="00D213F7">
        <w:rPr>
          <w:cs/>
        </w:rPr>
        <w:t>คำว่า “ใส่ความ” หมายถึง ต้องเป็นการยืนยันข้อเท็จจริงไม่ใช่เพียงแสดงความคิดเห็นหรือคาดคะเน</w:t>
      </w:r>
    </w:p>
    <w:p w14:paraId="54E1DDE6" w14:textId="77777777" w:rsidR="00D213F7" w:rsidRPr="00D213F7" w:rsidRDefault="00D213F7" w:rsidP="00D213F7">
      <w:r w:rsidRPr="00D213F7">
        <w:rPr>
          <w:cs/>
        </w:rPr>
        <w:t>ดุลพินิจของศาล</w:t>
      </w:r>
      <w:r w:rsidRPr="00D213F7">
        <w:br/>
        <w:t xml:space="preserve">– </w:t>
      </w:r>
      <w:r w:rsidRPr="00D213F7">
        <w:rPr>
          <w:cs/>
        </w:rPr>
        <w:t>ศาลเห็นว่า คำว่า “ควยกูนี่ใหญ่นะ พี่สาวมึงคงชอบ” เป็นเพียงความเห็นหรือการคาดคะเน ไม่ใช่ข้อเท็จจริงที่ยืนยัน</w:t>
      </w:r>
      <w:r w:rsidRPr="00D213F7">
        <w:br/>
        <w:t xml:space="preserve">– </w:t>
      </w:r>
      <w:r w:rsidRPr="00D213F7">
        <w:rPr>
          <w:cs/>
        </w:rPr>
        <w:t>ส่วนคำว่า “ขอเย็ดสักทีสองทีได้ไหม” แม้จะเป็นคำหยาบ ลามก และไม่เหมาะสม แต่ก็ไม่ได้ยืนยันข้อเท็จจริงอันจะทำให้ผู้เสียหายเสียชื่อเสียง ถูกดูหมิ่น หรือเกลียดชังในสายตาสังคม</w:t>
      </w:r>
      <w:r w:rsidRPr="00D213F7">
        <w:br/>
        <w:t xml:space="preserve">– </w:t>
      </w:r>
      <w:r w:rsidRPr="00D213F7">
        <w:rPr>
          <w:cs/>
        </w:rPr>
        <w:t>ศาลจึงวินิจฉัยว่าไม่เข้าลักษณะของความผิดฐานหมิ่นประมาท</w:t>
      </w:r>
    </w:p>
    <w:p w14:paraId="780A90CD" w14:textId="77777777" w:rsidR="00D213F7" w:rsidRPr="00D213F7" w:rsidRDefault="00D213F7" w:rsidP="00D213F7">
      <w:r w:rsidRPr="00D213F7">
        <w:rPr>
          <w:cs/>
        </w:rPr>
        <w:t>สรุปคำพิพากษา</w:t>
      </w:r>
      <w:r w:rsidRPr="00D213F7">
        <w:br/>
        <w:t xml:space="preserve">– </w:t>
      </w:r>
      <w:r w:rsidRPr="00D213F7">
        <w:rPr>
          <w:cs/>
        </w:rPr>
        <w:t>คำพูดของจำเลยแม้จะหยาบโลน แต่ถือเป็นเพียงการแสดงความคิดเห็นหรือคาดคะเน ไม่ใช่การยืนยันข้อเท็จจริง</w:t>
      </w:r>
      <w:r w:rsidRPr="00D213F7">
        <w:br/>
      </w:r>
      <w:r w:rsidRPr="00D213F7">
        <w:lastRenderedPageBreak/>
        <w:t xml:space="preserve">– </w:t>
      </w:r>
      <w:r w:rsidRPr="00D213F7">
        <w:rPr>
          <w:cs/>
        </w:rPr>
        <w:t xml:space="preserve">ไม่เข้าข่ายความผิดฐานหมิ่นประมาทตามประมวลกฎหมายอาญา มาตรา </w:t>
      </w:r>
      <w:r w:rsidRPr="00D213F7">
        <w:t>326</w:t>
      </w:r>
      <w:r w:rsidRPr="00D213F7">
        <w:br/>
        <w:t xml:space="preserve">– </w:t>
      </w:r>
      <w:r w:rsidRPr="00D213F7">
        <w:rPr>
          <w:cs/>
        </w:rPr>
        <w:t>ศาลยกฟ้องจำเลยในข้อหาหมิ่นประมาท</w:t>
      </w:r>
    </w:p>
    <w:p w14:paraId="4A1991E8" w14:textId="6322207F" w:rsidR="002B6232" w:rsidRPr="00D213F7" w:rsidRDefault="00D213F7" w:rsidP="00D213F7">
      <w:r w:rsidRPr="00D213F7">
        <w:rPr>
          <w:cs/>
        </w:rPr>
        <w:t xml:space="preserve">มีปัญหาปรึกษา ทนายภูวงษ์ </w:t>
      </w:r>
      <w:r w:rsidRPr="00D213F7">
        <w:t xml:space="preserve">081-803-4097 </w:t>
      </w:r>
      <w:r w:rsidRPr="00D213F7">
        <w:rPr>
          <w:cs/>
        </w:rPr>
        <w:t xml:space="preserve">หรือ ไลน์ ไอดี </w:t>
      </w:r>
      <w:r w:rsidRPr="00D213F7">
        <w:t xml:space="preserve">@lawyerpoovong </w:t>
      </w:r>
      <w:r w:rsidRPr="00D213F7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D213F7">
        <w:rPr>
          <w:cs/>
        </w:rPr>
        <w:t>เวป</w:t>
      </w:r>
      <w:proofErr w:type="spellEnd"/>
      <w:r w:rsidRPr="00D213F7">
        <w:rPr>
          <w:cs/>
        </w:rPr>
        <w:t>ไซ</w:t>
      </w:r>
      <w:proofErr w:type="spellStart"/>
      <w:r w:rsidRPr="00D213F7">
        <w:rPr>
          <w:cs/>
        </w:rPr>
        <w:t>ต์</w:t>
      </w:r>
      <w:proofErr w:type="spellEnd"/>
      <w:r w:rsidRPr="00D213F7">
        <w:t xml:space="preserve"> </w:t>
      </w:r>
      <w:hyperlink r:id="rId4" w:history="1">
        <w:r w:rsidRPr="00D213F7">
          <w:rPr>
            <w:rStyle w:val="Hyperlink"/>
          </w:rPr>
          <w:t>www.</w:t>
        </w:r>
        <w:r w:rsidRPr="00D213F7">
          <w:rPr>
            <w:rStyle w:val="Hyperlink"/>
            <w:cs/>
          </w:rPr>
          <w:t>สู้คดี.</w:t>
        </w:r>
        <w:r w:rsidRPr="00D213F7">
          <w:rPr>
            <w:rStyle w:val="Hyperlink"/>
          </w:rPr>
          <w:t>com</w:t>
        </w:r>
      </w:hyperlink>
      <w:r w:rsidRPr="00D213F7">
        <w:t xml:space="preserve"> </w:t>
      </w:r>
      <w:r w:rsidRPr="00D213F7">
        <w:rPr>
          <w:cs/>
        </w:rPr>
        <w:t>และ</w:t>
      </w:r>
      <w:r w:rsidRPr="00D213F7">
        <w:t xml:space="preserve"> </w:t>
      </w:r>
      <w:hyperlink r:id="rId5" w:history="1">
        <w:r w:rsidRPr="00D213F7">
          <w:rPr>
            <w:rStyle w:val="Hyperlink"/>
          </w:rPr>
          <w:t>www.</w:t>
        </w:r>
        <w:r w:rsidRPr="00D213F7">
          <w:rPr>
            <w:rStyle w:val="Hyperlink"/>
            <w:cs/>
          </w:rPr>
          <w:t>ทนายภูวงษ์.</w:t>
        </w:r>
        <w:r w:rsidRPr="00D213F7">
          <w:rPr>
            <w:rStyle w:val="Hyperlink"/>
          </w:rPr>
          <w:t>com</w:t>
        </w:r>
      </w:hyperlink>
      <w:r w:rsidRPr="00D213F7">
        <w:t xml:space="preserve"> </w:t>
      </w:r>
      <w:r w:rsidRPr="00D213F7">
        <w:rPr>
          <w:cs/>
        </w:rPr>
        <w:t>หรือลิงค์นี้</w:t>
      </w:r>
      <w:r w:rsidRPr="00D213F7">
        <w:t xml:space="preserve"> </w:t>
      </w:r>
      <w:hyperlink r:id="rId6" w:history="1">
        <w:r w:rsidRPr="00D213F7">
          <w:rPr>
            <w:rStyle w:val="Hyperlink"/>
          </w:rPr>
          <w:t>www.</w:t>
        </w:r>
        <w:r w:rsidRPr="00D213F7">
          <w:rPr>
            <w:rStyle w:val="Hyperlink"/>
            <w:cs/>
          </w:rPr>
          <w:t>สู้คดี.</w:t>
        </w:r>
        <w:r w:rsidRPr="00D213F7">
          <w:rPr>
            <w:rStyle w:val="Hyperlink"/>
          </w:rPr>
          <w:t>com/</w:t>
        </w:r>
        <w:r w:rsidRPr="00D213F7">
          <w:rPr>
            <w:rStyle w:val="Hyperlink"/>
            <w:cs/>
          </w:rPr>
          <w:t>ฎีกาสำคัญ</w:t>
        </w:r>
      </w:hyperlink>
    </w:p>
    <w:sectPr w:rsidR="002B6232" w:rsidRPr="00D21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3F7"/>
    <w:rsid w:val="000554F2"/>
    <w:rsid w:val="001C2C6A"/>
    <w:rsid w:val="002B6232"/>
    <w:rsid w:val="002E2AA4"/>
    <w:rsid w:val="00A43436"/>
    <w:rsid w:val="00AF4A52"/>
    <w:rsid w:val="00D2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AD6E8"/>
  <w15:chartTrackingRefBased/>
  <w15:docId w15:val="{FAF774EB-5E7A-4B39-A216-6697E15E5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3F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3F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3F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3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3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3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3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3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3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3F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3F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3F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3F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3F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3F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3F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3F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3F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3F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213F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3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213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213F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3F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3F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213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3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3F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3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13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2025-08-05T16:37:00Z</dcterms:created>
  <dcterms:modified xsi:type="dcterms:W3CDTF">2025-08-05T16:37:00Z</dcterms:modified>
</cp:coreProperties>
</file>