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D58BE" w14:textId="77777777" w:rsidR="00FA569F" w:rsidRPr="00FA569F" w:rsidRDefault="00FA569F" w:rsidP="00FA569F">
      <w:r w:rsidRPr="00FA569F">
        <w:rPr>
          <w:cs/>
        </w:rPr>
        <w:t xml:space="preserve">ลำดับที่ </w:t>
      </w:r>
      <w:r w:rsidRPr="00FA569F">
        <w:t>000778</w:t>
      </w:r>
      <w:r w:rsidRPr="00FA569F">
        <w:br/>
      </w:r>
      <w:r w:rsidRPr="00FA569F">
        <w:rPr>
          <w:cs/>
        </w:rPr>
        <w:t xml:space="preserve">หัวข้อเรื่อง การต่อสัญญาจ้างหลังอายุ </w:t>
      </w:r>
      <w:r w:rsidRPr="00FA569F">
        <w:t xml:space="preserve">60 </w:t>
      </w:r>
      <w:r w:rsidRPr="00FA569F">
        <w:rPr>
          <w:cs/>
        </w:rPr>
        <w:t>ปีไม่ถือเป็นการสละสิทธิการเกษียณอายุ</w:t>
      </w:r>
      <w:r w:rsidRPr="00FA569F">
        <w:br/>
      </w:r>
      <w:r w:rsidRPr="00FA569F">
        <w:rPr>
          <w:cs/>
        </w:rPr>
        <w:t xml:space="preserve">วิเคราะห์ฎีกาที่ </w:t>
      </w:r>
      <w:r w:rsidRPr="00FA569F">
        <w:t>1617/2547</w:t>
      </w:r>
      <w:r w:rsidRPr="00FA569F">
        <w:br/>
      </w:r>
      <w:r w:rsidRPr="00FA569F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A569F">
        <w:t>0818034097</w:t>
      </w:r>
      <w:r w:rsidRPr="00FA569F">
        <w:br/>
      </w:r>
      <w:r w:rsidRPr="00FA569F">
        <w:rPr>
          <w:cs/>
        </w:rPr>
        <w:t>กฎหมายเกี่ยวกับอะไร</w:t>
      </w:r>
      <w:r w:rsidRPr="00FA569F">
        <w:br/>
        <w:t xml:space="preserve">– </w:t>
      </w:r>
      <w:r w:rsidRPr="00FA569F">
        <w:rPr>
          <w:cs/>
        </w:rPr>
        <w:t>กฎหมายแรงงาน โดยเฉพาะเรื่องการเกษียณอายุ การเลิกจ้าง และสิทธิการได้รับค่าชดเชยตามกฎหมายคุ้มครองแรงงาน</w:t>
      </w:r>
    </w:p>
    <w:p w14:paraId="5E3FE108" w14:textId="240E02E1" w:rsidR="002B6232" w:rsidRDefault="00FA569F">
      <w:r w:rsidRPr="00FA569F">
        <w:rPr>
          <w:cs/>
        </w:rPr>
        <w:t xml:space="preserve">วิเคราะห์คำพิพากษาฎีกาที่ </w:t>
      </w:r>
      <w:r w:rsidRPr="00FA569F">
        <w:t>1617/2547</w:t>
      </w:r>
      <w:r w:rsidRPr="00FA569F">
        <w:br/>
      </w:r>
      <w:r w:rsidRPr="00FA569F">
        <w:rPr>
          <w:b/>
          <w:bCs/>
          <w:cs/>
        </w:rPr>
        <w:t>ข้อเท็จจริง:</w:t>
      </w:r>
      <w:r w:rsidRPr="00FA569F">
        <w:br/>
      </w:r>
      <w:r w:rsidRPr="00FA569F">
        <w:rPr>
          <w:cs/>
        </w:rPr>
        <w:t xml:space="preserve">ในคดีนี้ มีข้อเท็จจริงว่า นายจ้างมีข้อบังคับเกี่ยวกับการทำงานที่กำหนดให้พนักงานพ้นสภาพจากการเป็นลูกจ้างเมื่อมีอายุครบ </w:t>
      </w:r>
      <w:r w:rsidRPr="00FA569F">
        <w:t xml:space="preserve">60 </w:t>
      </w:r>
      <w:r w:rsidRPr="00FA569F">
        <w:rPr>
          <w:cs/>
        </w:rPr>
        <w:t>ปีบริบูรณ์ ยกเว้นกรณีที่นายจ้างอนุมัติให้ต่ออายุการจ้างแรงงานก่อนการเกษียณอายุ โดย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69F"/>
    <w:rsid w:val="000554F2"/>
    <w:rsid w:val="001C2C6A"/>
    <w:rsid w:val="002B6232"/>
    <w:rsid w:val="005244CB"/>
    <w:rsid w:val="00A43436"/>
    <w:rsid w:val="00AF4A52"/>
    <w:rsid w:val="00FA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C708D"/>
  <w15:chartTrackingRefBased/>
  <w15:docId w15:val="{329F7A92-E8DD-4426-9151-38B77F244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569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569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569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569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569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569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569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569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569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569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569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569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569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569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569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569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569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569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569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A569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569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A569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A569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569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569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A56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56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569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569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491</Characters>
  <Application>Microsoft Office Word</Application>
  <DocSecurity>0</DocSecurity>
  <Lines>4</Lines>
  <Paragraphs>1</Paragraphs>
  <ScaleCrop>false</ScaleCrop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2025-08-05T16:48:00Z</dcterms:created>
  <dcterms:modified xsi:type="dcterms:W3CDTF">2025-08-05T16:49:00Z</dcterms:modified>
</cp:coreProperties>
</file>