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337053" w14:textId="77777777" w:rsidR="00F2158A" w:rsidRPr="00F2158A" w:rsidRDefault="00F2158A" w:rsidP="00F2158A">
      <w:r w:rsidRPr="00F2158A">
        <w:rPr>
          <w:cs/>
        </w:rPr>
        <w:t xml:space="preserve">ลำดับที่ </w:t>
      </w:r>
      <w:r w:rsidRPr="00F2158A">
        <w:t>000791</w:t>
      </w:r>
      <w:r w:rsidRPr="00F2158A">
        <w:br/>
      </w:r>
      <w:r w:rsidRPr="00F2158A">
        <w:rPr>
          <w:cs/>
        </w:rPr>
        <w:t>หัวข้อเรื่อง การสร้างอาคารสำนักงานในพื้นที่สวนสาธารณะของหมู่บ้านจัดสรร</w:t>
      </w:r>
    </w:p>
    <w:p w14:paraId="3F68F98B" w14:textId="77777777" w:rsidR="00F2158A" w:rsidRPr="00F2158A" w:rsidRDefault="00F2158A" w:rsidP="00F2158A">
      <w:r w:rsidRPr="00F2158A">
        <w:rPr>
          <w:cs/>
        </w:rPr>
        <w:t xml:space="preserve">วิเคราะห์ฎีกาที่ </w:t>
      </w:r>
      <w:r w:rsidRPr="00F2158A">
        <w:t>17411/2557</w:t>
      </w:r>
      <w:r w:rsidRPr="00F2158A">
        <w:br/>
      </w:r>
      <w:r w:rsidRPr="00F2158A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F2158A">
        <w:t>0818034097</w:t>
      </w:r>
    </w:p>
    <w:p w14:paraId="393A17B9" w14:textId="77777777" w:rsidR="00F2158A" w:rsidRPr="00F2158A" w:rsidRDefault="00F2158A" w:rsidP="00F2158A">
      <w:r w:rsidRPr="00F2158A">
        <w:rPr>
          <w:cs/>
        </w:rPr>
        <w:t>กฎหมายเกี่ยวกับอะไร</w:t>
      </w:r>
      <w:r w:rsidRPr="00F2158A">
        <w:br/>
      </w:r>
      <w:r w:rsidRPr="00F2158A">
        <w:rPr>
          <w:cs/>
        </w:rPr>
        <w:t xml:space="preserve">เกี่ยวกับกฎหมายภาระจำยอม และพระราชบัญญัติการจัดสรรที่ดิน พ.ศ. </w:t>
      </w:r>
      <w:r w:rsidRPr="00F2158A">
        <w:t xml:space="preserve">2543 </w:t>
      </w:r>
      <w:r w:rsidRPr="00F2158A">
        <w:rPr>
          <w:cs/>
        </w:rPr>
        <w:t xml:space="preserve">มาตรา </w:t>
      </w:r>
      <w:r w:rsidRPr="00F2158A">
        <w:t xml:space="preserve">43 </w:t>
      </w:r>
      <w:r w:rsidRPr="00F2158A">
        <w:rPr>
          <w:cs/>
        </w:rPr>
        <w:t xml:space="preserve">และ </w:t>
      </w:r>
      <w:r w:rsidRPr="00F2158A">
        <w:t xml:space="preserve">44 </w:t>
      </w:r>
      <w:r w:rsidRPr="00F2158A">
        <w:rPr>
          <w:cs/>
        </w:rPr>
        <w:t>โดยเฉพาะการใช้พื้นที่สาธารณูปโภคของหมู่บ้านจัดสรร</w:t>
      </w:r>
    </w:p>
    <w:p w14:paraId="04ACDFF7" w14:textId="77777777" w:rsidR="00F2158A" w:rsidRPr="00F2158A" w:rsidRDefault="00F2158A" w:rsidP="00F2158A">
      <w:r w:rsidRPr="00F2158A">
        <w:rPr>
          <w:cs/>
        </w:rPr>
        <w:t xml:space="preserve">วิเคราะห์คำพิพากษาเลขที่ </w:t>
      </w:r>
      <w:r w:rsidRPr="00F2158A">
        <w:t>17411/2557</w:t>
      </w:r>
      <w:r w:rsidRPr="00F2158A">
        <w:br/>
      </w:r>
      <w:r w:rsidRPr="00F2158A">
        <w:rPr>
          <w:b/>
          <w:bCs/>
          <w:cs/>
        </w:rPr>
        <w:t>ข้อเท็จจริง:</w:t>
      </w:r>
      <w:r w:rsidRPr="00F2158A">
        <w:br/>
      </w:r>
      <w:r w:rsidRPr="00F2158A">
        <w:rPr>
          <w:cs/>
        </w:rPr>
        <w:t xml:space="preserve">คณะกรรมการนิติบุคคลหมู่บ้านจัดสรรจำเลยที่ </w:t>
      </w:r>
      <w:r w:rsidRPr="00F2158A">
        <w:t xml:space="preserve">1 </w:t>
      </w:r>
      <w:r w:rsidRPr="00F2158A">
        <w:rPr>
          <w:cs/>
        </w:rPr>
        <w:t xml:space="preserve">มีมติให้ก่อสร้างอาคารสำนักงานในพื้นที่ที่เป็นสวนสาธารณะของหมู่บ้าน โดยมีเสียงเห็นชอบจากสมาชิกเสียงข้างมาก แต่ก็มีสมาชิกอีกส่วนหนึ่งรวม </w:t>
      </w:r>
      <w:r w:rsidRPr="00F2158A">
        <w:t xml:space="preserve">25 </w:t>
      </w:r>
      <w:r w:rsidRPr="00F2158A">
        <w:rPr>
          <w:cs/>
        </w:rPr>
        <w:t>ราย คัดค้านการก่อสร้างดังกล่าว</w:t>
      </w:r>
    </w:p>
    <w:p w14:paraId="7718AC57" w14:textId="77777777" w:rsidR="00F2158A" w:rsidRPr="00F2158A" w:rsidRDefault="00F2158A" w:rsidP="00F2158A">
      <w:r w:rsidRPr="00F2158A">
        <w:rPr>
          <w:b/>
          <w:bCs/>
          <w:cs/>
        </w:rPr>
        <w:t>ข้อกฎหมายและดุลพินิจของศาล:</w:t>
      </w:r>
    </w:p>
    <w:p w14:paraId="08988CDB" w14:textId="77777777" w:rsidR="00F2158A" w:rsidRPr="00F2158A" w:rsidRDefault="00F2158A" w:rsidP="00F2158A">
      <w:pPr>
        <w:numPr>
          <w:ilvl w:val="0"/>
          <w:numId w:val="1"/>
        </w:numPr>
      </w:pPr>
      <w:r w:rsidRPr="00F2158A">
        <w:rPr>
          <w:cs/>
        </w:rPr>
        <w:t>พื้นที่สวนสาธารณะในโครงการจัดสรรที่ดินเป็นพื้นที่สาธารณูปโภคที่ผู้จัดสรรที่ดินได้โอนให้แก่คณะกรรมการนิติบุคคลเพื่อ "บำรุงรักษาให้คงสภาพเดิม" ตาม</w:t>
      </w:r>
      <w:r w:rsidRPr="00F2158A">
        <w:t xml:space="preserve"> </w:t>
      </w:r>
      <w:r w:rsidRPr="00F2158A">
        <w:rPr>
          <w:b/>
          <w:bCs/>
          <w:cs/>
        </w:rPr>
        <w:t xml:space="preserve">มาตรา </w:t>
      </w:r>
      <w:r w:rsidRPr="00F2158A">
        <w:rPr>
          <w:b/>
          <w:bCs/>
        </w:rPr>
        <w:t xml:space="preserve">43 </w:t>
      </w:r>
      <w:r w:rsidRPr="00F2158A">
        <w:rPr>
          <w:b/>
          <w:bCs/>
          <w:cs/>
        </w:rPr>
        <w:t>วรรคหนึ่ง</w:t>
      </w:r>
    </w:p>
    <w:p w14:paraId="5F605BCA" w14:textId="77777777" w:rsidR="00F2158A" w:rsidRPr="00F2158A" w:rsidRDefault="00F2158A" w:rsidP="00F2158A">
      <w:pPr>
        <w:numPr>
          <w:ilvl w:val="0"/>
          <w:numId w:val="1"/>
        </w:numPr>
      </w:pPr>
      <w:r w:rsidRPr="00F2158A">
        <w:rPr>
          <w:cs/>
        </w:rPr>
        <w:t>การที่คณะกรรมการใช้พื้นที่ดังกล่าวไปสร้างอาคารสำนักงาน ถือเป็นการเปลี่ยนวัตถุประสงค์ของการใช้ที่ดินจาก “สวนสาธารณะ” เป็น “อาคารสำนักงาน” ซึ่งขัดต่อ</w:t>
      </w:r>
      <w:r w:rsidRPr="00F2158A">
        <w:t xml:space="preserve"> </w:t>
      </w:r>
      <w:r w:rsidRPr="00F2158A">
        <w:rPr>
          <w:b/>
          <w:bCs/>
          <w:cs/>
        </w:rPr>
        <w:t xml:space="preserve">มาตรา </w:t>
      </w:r>
      <w:r w:rsidRPr="00F2158A">
        <w:rPr>
          <w:b/>
          <w:bCs/>
        </w:rPr>
        <w:t xml:space="preserve">44 </w:t>
      </w:r>
      <w:r w:rsidRPr="00F2158A">
        <w:rPr>
          <w:b/>
          <w:bCs/>
          <w:cs/>
        </w:rPr>
        <w:t>วรรคหนึ่ง (</w:t>
      </w:r>
      <w:r w:rsidRPr="00F2158A">
        <w:rPr>
          <w:b/>
          <w:bCs/>
        </w:rPr>
        <w:t>1)</w:t>
      </w:r>
    </w:p>
    <w:p w14:paraId="0EAE30FF" w14:textId="77777777" w:rsidR="00F2158A" w:rsidRPr="00F2158A" w:rsidRDefault="00F2158A" w:rsidP="00F2158A">
      <w:pPr>
        <w:numPr>
          <w:ilvl w:val="0"/>
          <w:numId w:val="1"/>
        </w:numPr>
      </w:pPr>
      <w:r w:rsidRPr="00F2158A">
        <w:rPr>
          <w:cs/>
        </w:rPr>
        <w:t>แม้จะอ้างว่าเป็นการกระทำเพื่อประโยชน์สูงสุดแก่สมาชิก แต่สวนสาธารณะถือเป็น</w:t>
      </w:r>
      <w:r w:rsidRPr="00F2158A">
        <w:t xml:space="preserve"> </w:t>
      </w:r>
      <w:r w:rsidRPr="00F2158A">
        <w:rPr>
          <w:b/>
          <w:bCs/>
          <w:cs/>
        </w:rPr>
        <w:t>ภาระจำยอมเพื่อประโยชน์ร่วมกันของเจ้าของที่ดินทุกแปลง</w:t>
      </w:r>
      <w:r w:rsidRPr="00F2158A">
        <w:t xml:space="preserve"> </w:t>
      </w:r>
      <w:r w:rsidRPr="00F2158A">
        <w:rPr>
          <w:cs/>
        </w:rPr>
        <w:t>การเปลี่ยนแปลงใด ๆ ที่กระทบต่อการใช้สอยของเจ้าของที่ดินรายอื่นจึงกระทำไม่ได้</w:t>
      </w:r>
    </w:p>
    <w:p w14:paraId="4B9A6D98" w14:textId="77777777" w:rsidR="00F2158A" w:rsidRPr="00F2158A" w:rsidRDefault="00F2158A" w:rsidP="00F2158A">
      <w:pPr>
        <w:numPr>
          <w:ilvl w:val="0"/>
          <w:numId w:val="1"/>
        </w:numPr>
      </w:pPr>
      <w:r w:rsidRPr="00F2158A">
        <w:rPr>
          <w:cs/>
        </w:rPr>
        <w:t>การที่มีสมาชิกคัดค้านและสวนสาธารณะถูกลดพื้นที่ลง ถือว่าทำให้ประโยชน์แห่งภาระจำยอมของที่ดินบางแปลง "ลดลงหรือเสื่อมความสะดวก" อันเป็นการกระทำที่ฝ่าฝืนต่อกฎหมาย</w:t>
      </w:r>
    </w:p>
    <w:p w14:paraId="7E6B3A94" w14:textId="77777777" w:rsidR="00F2158A" w:rsidRPr="00F2158A" w:rsidRDefault="00F2158A" w:rsidP="00F2158A">
      <w:r w:rsidRPr="00F2158A">
        <w:rPr>
          <w:cs/>
        </w:rPr>
        <w:t>สรุปคำพิพากษา</w:t>
      </w:r>
      <w:r w:rsidRPr="00F2158A">
        <w:br/>
      </w:r>
      <w:r w:rsidRPr="00F2158A">
        <w:rPr>
          <w:cs/>
        </w:rPr>
        <w:t xml:space="preserve">แม้นิติบุคคลจะมีมติจากเสียงส่วนใหญ่ในการก่อสร้างอาคารสำนักงาน แต่หากกระทำในพื้นที่สวนสาธารณะที่เป็นภาระจำยอมร่วมของสมาชิกทุกคน และการใช้พื้นที่นั้นขัดต่อวัตถุประสงค์เดิมตามที่กฎหมายบัญญัติไว้ </w:t>
      </w:r>
      <w:r w:rsidRPr="00F2158A">
        <w:rPr>
          <w:cs/>
        </w:rPr>
        <w:lastRenderedPageBreak/>
        <w:t>การกระทำนั้นจึงไม่ชอบด้วยกฎหมาย ไม่สามารถอ้างเจตนาเพื่อประโยชน์ส่วนรวมมาใช้เพื่อเปลี่ยนแปลงลักษณะการใช้พื้นที่ได้</w:t>
      </w:r>
    </w:p>
    <w:p w14:paraId="72B34237" w14:textId="77777777" w:rsidR="00F2158A" w:rsidRPr="00F2158A" w:rsidRDefault="00F2158A" w:rsidP="00F2158A">
      <w:r w:rsidRPr="00F2158A">
        <w:pict w14:anchorId="31B300D3">
          <v:rect id="_x0000_i1031" style="width:0;height:1.5pt" o:hralign="center" o:hrstd="t" o:hr="t" fillcolor="#a0a0a0" stroked="f"/>
        </w:pict>
      </w:r>
    </w:p>
    <w:p w14:paraId="63C1B5DF" w14:textId="3F5B2889" w:rsidR="002B6232" w:rsidRDefault="00F2158A">
      <w:r w:rsidRPr="00F2158A">
        <w:rPr>
          <w:cs/>
        </w:rPr>
        <w:t xml:space="preserve">มีปัญหาปรึกษา ทนายภูวงษ์ </w:t>
      </w:r>
      <w:r w:rsidRPr="00F2158A">
        <w:t xml:space="preserve">081-803-4097 </w:t>
      </w:r>
      <w:r w:rsidRPr="00F2158A">
        <w:rPr>
          <w:cs/>
        </w:rPr>
        <w:t xml:space="preserve">หรือ ไลน์ ไอดี </w:t>
      </w:r>
      <w:r w:rsidRPr="00F2158A">
        <w:t>@lawyerpoovong</w:t>
      </w:r>
      <w:r w:rsidRPr="00F2158A">
        <w:br/>
      </w:r>
      <w:r w:rsidRPr="00F2158A">
        <w:rPr>
          <w:cs/>
        </w:rPr>
        <w:t>ทุกปัญหามีทางออก</w:t>
      </w:r>
      <w:r w:rsidRPr="00F2158A">
        <w:br/>
      </w:r>
      <w:r w:rsidRPr="00F2158A">
        <w:rPr>
          <w:cs/>
        </w:rPr>
        <w:t>ค้นหาคำพิพากษาฎีกาทั้งหมดได้ที่ “ฎีกาสำคัญ“ ใน</w:t>
      </w:r>
      <w:proofErr w:type="spellStart"/>
      <w:r w:rsidRPr="00F2158A">
        <w:rPr>
          <w:cs/>
        </w:rPr>
        <w:t>เวป</w:t>
      </w:r>
      <w:proofErr w:type="spellEnd"/>
      <w:r w:rsidRPr="00F2158A">
        <w:rPr>
          <w:cs/>
        </w:rPr>
        <w:t>ไซ</w:t>
      </w:r>
      <w:proofErr w:type="spellStart"/>
      <w:r w:rsidRPr="00F2158A">
        <w:rPr>
          <w:cs/>
        </w:rPr>
        <w:t>ต์</w:t>
      </w:r>
      <w:proofErr w:type="spellEnd"/>
      <w:r w:rsidRPr="00F2158A">
        <w:t xml:space="preserve"> </w:t>
      </w:r>
      <w:hyperlink r:id="rId5" w:history="1">
        <w:r w:rsidRPr="00F2158A">
          <w:rPr>
            <w:rStyle w:val="Hyperlink"/>
          </w:rPr>
          <w:t>www.</w:t>
        </w:r>
        <w:r w:rsidRPr="00F2158A">
          <w:rPr>
            <w:rStyle w:val="Hyperlink"/>
            <w:cs/>
          </w:rPr>
          <w:t>สู้คดี.</w:t>
        </w:r>
        <w:r w:rsidRPr="00F2158A">
          <w:rPr>
            <w:rStyle w:val="Hyperlink"/>
          </w:rPr>
          <w:t>com</w:t>
        </w:r>
      </w:hyperlink>
      <w:r w:rsidRPr="00F2158A">
        <w:t xml:space="preserve"> </w:t>
      </w:r>
      <w:r w:rsidRPr="00F2158A">
        <w:rPr>
          <w:cs/>
        </w:rPr>
        <w:t>และ</w:t>
      </w:r>
      <w:r w:rsidRPr="00F2158A">
        <w:t xml:space="preserve"> </w:t>
      </w:r>
      <w:hyperlink r:id="rId6" w:history="1">
        <w:r w:rsidRPr="00F2158A">
          <w:rPr>
            <w:rStyle w:val="Hyperlink"/>
          </w:rPr>
          <w:t>www.</w:t>
        </w:r>
        <w:r w:rsidRPr="00F2158A">
          <w:rPr>
            <w:rStyle w:val="Hyperlink"/>
            <w:cs/>
          </w:rPr>
          <w:t>ทนายภูวงษ์.</w:t>
        </w:r>
        <w:r w:rsidRPr="00F2158A">
          <w:rPr>
            <w:rStyle w:val="Hyperlink"/>
          </w:rPr>
          <w:t>com</w:t>
        </w:r>
      </w:hyperlink>
      <w:r w:rsidRPr="00F2158A">
        <w:t xml:space="preserve"> </w:t>
      </w:r>
      <w:r w:rsidRPr="00F2158A">
        <w:rPr>
          <w:cs/>
        </w:rPr>
        <w:t>หรือลิงค์นี้</w:t>
      </w:r>
      <w:r w:rsidRPr="00F2158A">
        <w:t xml:space="preserve"> </w:t>
      </w:r>
      <w:hyperlink r:id="rId7" w:history="1">
        <w:r w:rsidRPr="00F2158A">
          <w:rPr>
            <w:rStyle w:val="Hyperlink"/>
          </w:rPr>
          <w:t>www.</w:t>
        </w:r>
        <w:r w:rsidRPr="00F2158A">
          <w:rPr>
            <w:rStyle w:val="Hyperlink"/>
            <w:cs/>
          </w:rPr>
          <w:t>สู้คดี.</w:t>
        </w:r>
        <w:r w:rsidRPr="00F2158A">
          <w:rPr>
            <w:rStyle w:val="Hyperlink"/>
          </w:rPr>
          <w:t>com/</w:t>
        </w:r>
        <w:r w:rsidRPr="00F2158A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E580C"/>
    <w:multiLevelType w:val="multilevel"/>
    <w:tmpl w:val="FC38A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264919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158A"/>
    <w:rsid w:val="000554F2"/>
    <w:rsid w:val="001C2C6A"/>
    <w:rsid w:val="002B6232"/>
    <w:rsid w:val="00A43436"/>
    <w:rsid w:val="00AF4A52"/>
    <w:rsid w:val="00E31DD9"/>
    <w:rsid w:val="00F21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4FB440"/>
  <w15:chartTrackingRefBased/>
  <w15:docId w15:val="{C6A90A47-97C6-4E2C-B02D-044EDCD5C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2158A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2158A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2158A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2158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2158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2158A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2158A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2158A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2158A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2158A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2158A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2158A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2158A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2158A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2158A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2158A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2158A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2158A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2158A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F2158A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F2158A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F2158A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F2158A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2158A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2158A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F2158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2158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2158A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2158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2158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2158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xn--42c6azd2br0h.com/%E0%B8%8E%E0%B8%B5%E0%B8%81%E0%B8%B2%E0%B8%AA%E0%B8%B3%E0%B8%84%E0%B8%B1%E0%B8%8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313</Words>
  <Characters>1790</Characters>
  <Application>Microsoft Office Word</Application>
  <DocSecurity>0</DocSecurity>
  <Lines>14</Lines>
  <Paragraphs>4</Paragraphs>
  <ScaleCrop>false</ScaleCrop>
  <Company/>
  <LinksUpToDate>false</LinksUpToDate>
  <CharactersWithSpaces>2099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2025-08-05T16:18:00Z</dcterms:created>
  <dcterms:modified xsi:type="dcterms:W3CDTF">2025-08-05T16:18:00Z</dcterms:modified>
</cp:coreProperties>
</file>