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F4410E" w14:textId="77777777" w:rsidR="00B5650F" w:rsidRPr="00B5650F" w:rsidRDefault="00B5650F" w:rsidP="00B5650F">
      <w:r w:rsidRPr="00B5650F">
        <w:rPr>
          <w:cs/>
        </w:rPr>
        <w:t xml:space="preserve">ลำดับที่ </w:t>
      </w:r>
      <w:r w:rsidRPr="00B5650F">
        <w:t>000816</w:t>
      </w:r>
      <w:r w:rsidRPr="00B5650F">
        <w:br/>
      </w:r>
      <w:r w:rsidRPr="00B5650F">
        <w:rPr>
          <w:cs/>
        </w:rPr>
        <w:t>หัวข้อเรื่อง ฉ้อโกงโดยใช้กลอุบายขู่เข็ญเป็นเพียงเครื่องมือให้เข้าใจผิด</w:t>
      </w:r>
    </w:p>
    <w:p w14:paraId="2E70922D" w14:textId="77777777" w:rsidR="00B5650F" w:rsidRPr="00B5650F" w:rsidRDefault="00B5650F" w:rsidP="00B5650F">
      <w:r w:rsidRPr="00B5650F">
        <w:rPr>
          <w:cs/>
        </w:rPr>
        <w:t xml:space="preserve">วิเคราะห์ฎีกาที่ </w:t>
      </w:r>
      <w:r w:rsidRPr="00B5650F">
        <w:t>2581/2529</w:t>
      </w:r>
      <w:r w:rsidRPr="00B5650F">
        <w:br/>
      </w:r>
      <w:r w:rsidRPr="00B5650F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B5650F">
        <w:t>0818034097</w:t>
      </w:r>
    </w:p>
    <w:p w14:paraId="2FA484E4" w14:textId="77777777" w:rsidR="00B5650F" w:rsidRPr="00B5650F" w:rsidRDefault="00B5650F" w:rsidP="00B5650F">
      <w:r w:rsidRPr="00B5650F">
        <w:rPr>
          <w:cs/>
        </w:rPr>
        <w:t>กฎหมายเกี่ยวกับอะไร</w:t>
      </w:r>
      <w:r w:rsidRPr="00B5650F">
        <w:br/>
      </w:r>
      <w:r w:rsidRPr="00B5650F">
        <w:rPr>
          <w:cs/>
        </w:rPr>
        <w:t xml:space="preserve">คดีอาญาความผิดฐานฉ้อโกง ตามประมวลกฎหมายอาญา มาตรา </w:t>
      </w:r>
      <w:r w:rsidRPr="00B5650F">
        <w:t>341</w:t>
      </w:r>
    </w:p>
    <w:p w14:paraId="558AEFAD" w14:textId="77777777" w:rsidR="00B5650F" w:rsidRPr="00B5650F" w:rsidRDefault="00B5650F" w:rsidP="00B5650F">
      <w:r w:rsidRPr="00B5650F">
        <w:rPr>
          <w:cs/>
        </w:rPr>
        <w:t xml:space="preserve">วิเคราะห์คำพิพากษาฎีกาเลขที่ </w:t>
      </w:r>
      <w:r w:rsidRPr="00B5650F">
        <w:t>2581/2529</w:t>
      </w:r>
      <w:r w:rsidRPr="00B5650F">
        <w:br/>
      </w:r>
      <w:r w:rsidRPr="00B5650F">
        <w:rPr>
          <w:b/>
          <w:bCs/>
          <w:cs/>
        </w:rPr>
        <w:t>ข้อเท็จจริง</w:t>
      </w:r>
      <w:r w:rsidRPr="00B5650F">
        <w:br/>
      </w:r>
      <w:r w:rsidRPr="00B5650F">
        <w:rPr>
          <w:cs/>
        </w:rPr>
        <w:t xml:space="preserve">จำเลยทั้งสองขี่รถจักรยานยนต์ไปเติมน้ำมันเบนซินจำนวน </w:t>
      </w:r>
      <w:r w:rsidRPr="00B5650F">
        <w:t xml:space="preserve">5 </w:t>
      </w:r>
      <w:r w:rsidRPr="00B5650F">
        <w:rPr>
          <w:cs/>
        </w:rPr>
        <w:t xml:space="preserve">ลิตรที่บ้านของผู้เสียหาย หลังจากเติมเสร็จ ภริยาของผู้เสียหายได้ทวงถามค่าน้ำมัน จำเลยที่ </w:t>
      </w:r>
      <w:r w:rsidRPr="00B5650F">
        <w:t xml:space="preserve">2 </w:t>
      </w:r>
      <w:r w:rsidRPr="00B5650F">
        <w:rPr>
          <w:cs/>
        </w:rPr>
        <w:t>ถือวัตถุลูกกลมๆ อยู่ในมือ (ซึ่งศาลไม่ได้ฟังว่าเป็นลูกระเบิดแน่ชัด) และพูดว่า “ไม่มีเงิน มีไอ้นี่ เอาไหม” ทำให้ภริยาของผู้เสียหายเข้าใจว่าเป็นลูกระเบิด ด้วยความตกใจ จึงไม่ได้เรียกร้องต่อ จำเลยทั้งสองจึงขี่รถจักรยานยนต์หลบหนีไปโดยไม่จ่ายเงิน</w:t>
      </w:r>
    </w:p>
    <w:p w14:paraId="4E199950" w14:textId="77777777" w:rsidR="00B5650F" w:rsidRPr="00B5650F" w:rsidRDefault="00B5650F" w:rsidP="00B5650F">
      <w:r w:rsidRPr="00B5650F">
        <w:rPr>
          <w:b/>
          <w:bCs/>
          <w:cs/>
        </w:rPr>
        <w:t>ข้อกฎหมาย</w:t>
      </w:r>
      <w:r w:rsidRPr="00B5650F">
        <w:br/>
      </w:r>
      <w:r w:rsidRPr="00B5650F">
        <w:rPr>
          <w:cs/>
        </w:rPr>
        <w:t>การกระทำของจำเลยทั้งสองเข้าลักษณะเป็นการหลอกลวง โดยใช้กลอุบายและคำพูดให้ผู้เสียหายเข้าใจผิดว่าจำเลยมีอาวุธหรือสิ่งอันตรายเพื่อให้ผู้เสียหายไม่ทวงถามเงิน ซึ่งถือเป็นการแสวงหาประโยชน์ที่มิควรได้โดยชอบด้วยกฎหมาย</w:t>
      </w:r>
    </w:p>
    <w:p w14:paraId="471B6742" w14:textId="77777777" w:rsidR="00B5650F" w:rsidRPr="00B5650F" w:rsidRDefault="00B5650F" w:rsidP="00B5650F">
      <w:r w:rsidRPr="00B5650F">
        <w:rPr>
          <w:b/>
          <w:bCs/>
          <w:cs/>
        </w:rPr>
        <w:t>ดุลพินิจของศาล</w:t>
      </w:r>
      <w:r w:rsidRPr="00B5650F">
        <w:br/>
      </w:r>
      <w:r w:rsidRPr="00B5650F">
        <w:rPr>
          <w:cs/>
        </w:rPr>
        <w:t>ศาลวินิจฉัยว่า การกระทำของจำเลยเป็น “ความผิดฐานฉ้อโกง” ไม่ใช่ลักทรัพย์หรือปล้นทรัพย์ เพราะจำเลยไม่ได้ใช้กำลังประทุษร้ายหรือข่มขู่ให้กลัวในลักษณะที่รุนแรงเหมือนการปล้น แต่ใช้กลอุบายที่ทำให้ผู้เสียหายเข้าใจผิดจนยอมให้ได้ทรัพย์สินไปโดยไม่ชำระราคา</w:t>
      </w:r>
    </w:p>
    <w:p w14:paraId="0155169D" w14:textId="77777777" w:rsidR="00B5650F" w:rsidRPr="00B5650F" w:rsidRDefault="00B5650F" w:rsidP="00B5650F">
      <w:r w:rsidRPr="00B5650F">
        <w:rPr>
          <w:cs/>
        </w:rPr>
        <w:t>สรุปคำพิพากษา</w:t>
      </w:r>
      <w:r w:rsidRPr="00B5650F">
        <w:br/>
      </w:r>
      <w:r w:rsidRPr="00B5650F">
        <w:rPr>
          <w:cs/>
        </w:rPr>
        <w:t>จำเลยทั้งสองมีความผิดฐานฉ้อโกง เพราะใช้กลอุบายโดยทำให้ผู้เสียหายเข้าใจผิดว่าเป็นการข่มขู่ด้วยวัตถุอันตรายเพื่อให้ได้เติมน้ำมันโดยไม่จ่ายเงิน แต่ไม่ถึงขั้นปล้นทรัพย์ เนื่องจากไม่ได้ใช้กำลังหรือการข่มขู่ที่รุนแรง จึงไม่มีความผิดฐานลักทรัพย์หรือปล้นทรัพย์</w:t>
      </w:r>
    </w:p>
    <w:p w14:paraId="2CC89CCF" w14:textId="368A8EEA" w:rsidR="002B6232" w:rsidRDefault="00B5650F">
      <w:r w:rsidRPr="00B5650F">
        <w:rPr>
          <w:cs/>
        </w:rPr>
        <w:t xml:space="preserve">มีปัญหาปรึกษา ทนายภูวงษ์ </w:t>
      </w:r>
      <w:r w:rsidRPr="00B5650F">
        <w:t xml:space="preserve">081-803-4097 </w:t>
      </w:r>
      <w:r w:rsidRPr="00B5650F">
        <w:rPr>
          <w:cs/>
        </w:rPr>
        <w:t xml:space="preserve">หรือ ไลน์ ไอดี </w:t>
      </w:r>
      <w:r w:rsidRPr="00B5650F">
        <w:t>@lawyerpoovong</w:t>
      </w:r>
      <w:r w:rsidRPr="00B5650F">
        <w:br/>
      </w:r>
      <w:r w:rsidRPr="00B5650F">
        <w:rPr>
          <w:cs/>
        </w:rPr>
        <w:t>ทุกปัญหามีทางออก ค้นหาคำพิพากษาฎีกาทั้งหมดได้ที่ “ฎีกาสำคัญ“ ในเว็บไซต์</w:t>
      </w:r>
      <w:r w:rsidRPr="00B5650F">
        <w:t xml:space="preserve"> </w:t>
      </w:r>
      <w:hyperlink r:id="rId4" w:history="1">
        <w:r w:rsidRPr="00B5650F">
          <w:rPr>
            <w:rStyle w:val="Hyperlink"/>
          </w:rPr>
          <w:t>www.</w:t>
        </w:r>
        <w:r w:rsidRPr="00B5650F">
          <w:rPr>
            <w:rStyle w:val="Hyperlink"/>
            <w:cs/>
          </w:rPr>
          <w:t>สู้คดี.</w:t>
        </w:r>
        <w:r w:rsidRPr="00B5650F">
          <w:rPr>
            <w:rStyle w:val="Hyperlink"/>
          </w:rPr>
          <w:t>com</w:t>
        </w:r>
      </w:hyperlink>
      <w:r w:rsidRPr="00B5650F">
        <w:t xml:space="preserve"> </w:t>
      </w:r>
      <w:r w:rsidRPr="00B5650F">
        <w:rPr>
          <w:cs/>
        </w:rPr>
        <w:t>และ</w:t>
      </w:r>
      <w:r w:rsidRPr="00B5650F">
        <w:t xml:space="preserve"> </w:t>
      </w:r>
      <w:hyperlink r:id="rId5" w:history="1">
        <w:r w:rsidRPr="00B5650F">
          <w:rPr>
            <w:rStyle w:val="Hyperlink"/>
          </w:rPr>
          <w:t>www.</w:t>
        </w:r>
        <w:r w:rsidRPr="00B5650F">
          <w:rPr>
            <w:rStyle w:val="Hyperlink"/>
            <w:cs/>
          </w:rPr>
          <w:t>ทนายภูวงษ์.</w:t>
        </w:r>
        <w:r w:rsidRPr="00B5650F">
          <w:rPr>
            <w:rStyle w:val="Hyperlink"/>
          </w:rPr>
          <w:t>com</w:t>
        </w:r>
      </w:hyperlink>
      <w:r w:rsidRPr="00B5650F">
        <w:t xml:space="preserve"> </w:t>
      </w:r>
      <w:r w:rsidRPr="00B5650F">
        <w:rPr>
          <w:cs/>
        </w:rPr>
        <w:t>หรือลิงค์นี้</w:t>
      </w:r>
      <w:r w:rsidRPr="00B5650F">
        <w:br/>
      </w:r>
      <w:hyperlink r:id="rId6" w:history="1">
        <w:r w:rsidRPr="00B5650F">
          <w:rPr>
            <w:rStyle w:val="Hyperlink"/>
          </w:rPr>
          <w:t>www.</w:t>
        </w:r>
        <w:r w:rsidRPr="00B5650F">
          <w:rPr>
            <w:rStyle w:val="Hyperlink"/>
            <w:cs/>
          </w:rPr>
          <w:t>สู้คดี.</w:t>
        </w:r>
        <w:r w:rsidRPr="00B5650F">
          <w:rPr>
            <w:rStyle w:val="Hyperlink"/>
          </w:rPr>
          <w:t>com/</w:t>
        </w:r>
        <w:r w:rsidRPr="00B5650F">
          <w:rPr>
            <w:rStyle w:val="Hyperlink"/>
            <w:cs/>
          </w:rPr>
          <w:t>ฎีกาสำคัญ</w:t>
        </w:r>
      </w:hyperlink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650F"/>
    <w:rsid w:val="000554F2"/>
    <w:rsid w:val="001C2C6A"/>
    <w:rsid w:val="002B6232"/>
    <w:rsid w:val="00451F88"/>
    <w:rsid w:val="00A43436"/>
    <w:rsid w:val="00AF4A52"/>
    <w:rsid w:val="00B565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DEC2B9"/>
  <w15:chartTrackingRefBased/>
  <w15:docId w15:val="{B35E3858-4C55-4E56-A8C3-063C249BC0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5650F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5650F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5650F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5650F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5650F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5650F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5650F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5650F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5650F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5650F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5650F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5650F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5650F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5650F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5650F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5650F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5650F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5650F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5650F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B5650F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B5650F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B5650F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B5650F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5650F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5650F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B5650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5650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5650F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5650F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B5650F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5650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xn--42c6azd2br0h.com/%E0%B8%8E%E0%B8%B5%E0%B8%81%E0%B8%B2%E0%B8%AA%E0%B8%B3%E0%B8%84%E0%B8%B1%E0%B8%8D" TargetMode="External"/><Relationship Id="rId5" Type="http://schemas.openxmlformats.org/officeDocument/2006/relationships/hyperlink" Target="http://www.xn--72c5ag2aj5ap1e5cxk.com/" TargetMode="External"/><Relationship Id="rId4" Type="http://schemas.openxmlformats.org/officeDocument/2006/relationships/hyperlink" Target="http://www.xn--42c6azd2br0h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282</Words>
  <Characters>1613</Characters>
  <Application>Microsoft Office Word</Application>
  <DocSecurity>0</DocSecurity>
  <Lines>13</Lines>
  <Paragraphs>3</Paragraphs>
  <ScaleCrop>false</ScaleCrop>
  <Company/>
  <LinksUpToDate>false</LinksUpToDate>
  <CharactersWithSpaces>1892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2025-08-07T00:12:00Z</dcterms:created>
  <dcterms:modified xsi:type="dcterms:W3CDTF">2025-08-07T00:13:00Z</dcterms:modified>
</cp:coreProperties>
</file>