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E3632" w14:textId="77777777" w:rsidR="00BE6E97" w:rsidRPr="00BE6E97" w:rsidRDefault="00BE6E97" w:rsidP="00BE6E97">
      <w:r w:rsidRPr="00BE6E97">
        <w:rPr>
          <w:cs/>
        </w:rPr>
        <w:t xml:space="preserve">ลำดับที่ </w:t>
      </w:r>
      <w:r w:rsidRPr="00BE6E97">
        <w:t>000827</w:t>
      </w:r>
      <w:r w:rsidRPr="00BE6E97">
        <w:br/>
      </w:r>
      <w:r w:rsidRPr="00BE6E97">
        <w:rPr>
          <w:cs/>
        </w:rPr>
        <w:t>หัวข้อเรื่อง การขัดขวางและดูหมิ่นเจ้าพนักงานระหว่างปฏิบัติหน้าที่</w:t>
      </w:r>
    </w:p>
    <w:p w14:paraId="40721F37" w14:textId="77777777" w:rsidR="00BE6E97" w:rsidRPr="00BE6E97" w:rsidRDefault="00BE6E97" w:rsidP="00BE6E97">
      <w:r w:rsidRPr="00BE6E97">
        <w:rPr>
          <w:cs/>
        </w:rPr>
        <w:t xml:space="preserve">วิเคราะห์ฎีกาที่ </w:t>
      </w:r>
      <w:r w:rsidRPr="00BE6E97">
        <w:t>5479/2536</w:t>
      </w:r>
      <w:r w:rsidRPr="00BE6E97">
        <w:br/>
      </w:r>
      <w:r w:rsidRPr="00BE6E9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E6E97">
        <w:t>0818034097</w:t>
      </w:r>
    </w:p>
    <w:p w14:paraId="75244EFA" w14:textId="77777777" w:rsidR="00BE6E97" w:rsidRPr="00BE6E97" w:rsidRDefault="00BE6E97" w:rsidP="00BE6E97">
      <w:r w:rsidRPr="00BE6E97">
        <w:rPr>
          <w:cs/>
        </w:rPr>
        <w:t>กฎหมายเกี่ยวกับอะไร</w:t>
      </w:r>
      <w:r w:rsidRPr="00BE6E97">
        <w:br/>
      </w:r>
      <w:r w:rsidRPr="00BE6E97">
        <w:rPr>
          <w:cs/>
        </w:rPr>
        <w:t xml:space="preserve">กฎหมายอาญา มาตรา </w:t>
      </w:r>
      <w:r w:rsidRPr="00BE6E97">
        <w:t xml:space="preserve">136 </w:t>
      </w:r>
      <w:r w:rsidRPr="00BE6E97">
        <w:rPr>
          <w:cs/>
        </w:rPr>
        <w:t xml:space="preserve">และมาตรา </w:t>
      </w:r>
      <w:r w:rsidRPr="00BE6E97">
        <w:t xml:space="preserve">138 </w:t>
      </w:r>
      <w:r w:rsidRPr="00BE6E97">
        <w:rPr>
          <w:cs/>
        </w:rPr>
        <w:t>ว่าด้วยความผิดฐานดูหมิ่นเจ้าพนักงาน และขัดขวางเจ้าพนักงานในการปฏิบัติหน้าที่</w:t>
      </w:r>
    </w:p>
    <w:p w14:paraId="0CF6D066" w14:textId="77777777" w:rsidR="00BE6E97" w:rsidRPr="00BE6E97" w:rsidRDefault="00BE6E97" w:rsidP="00BE6E97">
      <w:r w:rsidRPr="00BE6E97">
        <w:rPr>
          <w:cs/>
        </w:rPr>
        <w:t xml:space="preserve">วิเคราะห์คำพิพากษาฎีกาเลขที่ </w:t>
      </w:r>
      <w:r w:rsidRPr="00BE6E97">
        <w:t>5479/2536</w:t>
      </w:r>
      <w:r w:rsidRPr="00BE6E97">
        <w:br/>
      </w:r>
      <w:r w:rsidRPr="00BE6E97">
        <w:rPr>
          <w:b/>
          <w:bCs/>
          <w:cs/>
        </w:rPr>
        <w:t>ข้อเท็จจริง</w:t>
      </w:r>
      <w:r w:rsidRPr="00BE6E97">
        <w:br/>
      </w:r>
      <w:r w:rsidRPr="00BE6E97">
        <w:rPr>
          <w:cs/>
        </w:rPr>
        <w:t>มีผู้ร้องเรียนว่าจำเลยมีพฤติการณ์น่าสงสัย โดยช่วงกลางวันจะปิดบ้านเก็บตัว ไม่สุงสิงกับเพื่อนบ้าน ไม่มีอาชีพชัดเจน จึงสงสัยว่าอาจมีสิ่งของผิดกฎหมายซุกซ่อนอยู่ในบ้าน เจ้าหน้าที่ตำรวจจึงได้ขอหมายค้น และเข้าไปตรวจค้นตามหมายค้น</w:t>
      </w:r>
      <w:r w:rsidRPr="00BE6E97">
        <w:br/>
      </w:r>
      <w:r w:rsidRPr="00BE6E97">
        <w:rPr>
          <w:cs/>
        </w:rPr>
        <w:t xml:space="preserve">ขณะเข้าตรวจค้น จำเลยใช้มือผลักหน้าอกของ </w:t>
      </w:r>
      <w:proofErr w:type="spellStart"/>
      <w:r w:rsidRPr="00BE6E97">
        <w:rPr>
          <w:cs/>
        </w:rPr>
        <w:t>ร.ต.ท.ป</w:t>
      </w:r>
      <w:proofErr w:type="spellEnd"/>
      <w:r w:rsidRPr="00BE6E97">
        <w:rPr>
          <w:cs/>
        </w:rPr>
        <w:t>. ซึ่งเป็นเจ้าพนักงาน และด่าทอด้วยคำหยาบคาย เช่น "ไอ้พวกอันธพาล"</w:t>
      </w:r>
      <w:r w:rsidRPr="00BE6E97">
        <w:t>, "</w:t>
      </w:r>
      <w:r w:rsidRPr="00BE6E97">
        <w:rPr>
          <w:cs/>
        </w:rPr>
        <w:t>ไอ้พวกฉิบหาย"</w:t>
      </w:r>
      <w:r w:rsidRPr="00BE6E97">
        <w:t>, "</w:t>
      </w:r>
      <w:r w:rsidRPr="00BE6E97">
        <w:rPr>
          <w:cs/>
        </w:rPr>
        <w:t>ตำรวจหัวควย" เป็นต้น</w:t>
      </w:r>
    </w:p>
    <w:p w14:paraId="73A58B07" w14:textId="77777777" w:rsidR="00BE6E97" w:rsidRPr="00BE6E97" w:rsidRDefault="00BE6E97" w:rsidP="00BE6E97">
      <w:r w:rsidRPr="00BE6E97">
        <w:rPr>
          <w:b/>
          <w:bCs/>
          <w:cs/>
        </w:rPr>
        <w:t>ข้อกฎหมาย</w:t>
      </w:r>
      <w:r w:rsidRPr="00BE6E97">
        <w:br/>
      </w:r>
      <w:r w:rsidRPr="00BE6E97">
        <w:rPr>
          <w:cs/>
        </w:rPr>
        <w:t xml:space="preserve">ศาลพิจารณาว่า การกระทำของจำเลยเป็นการขัดขวางเจ้าพนักงานซึ่งกำลังปฏิบัติหน้าที่ตามกฎหมาย โดยใช้กำลังผลักหน้าอกเจ้าหน้าที่ ถือเป็นการขัดขวางตาม </w:t>
      </w:r>
      <w:proofErr w:type="spellStart"/>
      <w:r w:rsidRPr="00BE6E97">
        <w:rPr>
          <w:cs/>
        </w:rPr>
        <w:t>ป.อ</w:t>
      </w:r>
      <w:proofErr w:type="spellEnd"/>
      <w:r w:rsidRPr="00BE6E97">
        <w:rPr>
          <w:cs/>
        </w:rPr>
        <w:t xml:space="preserve">. มาตรา </w:t>
      </w:r>
      <w:r w:rsidRPr="00BE6E97">
        <w:t>138</w:t>
      </w:r>
      <w:r w:rsidRPr="00BE6E97">
        <w:br/>
      </w:r>
      <w:r w:rsidRPr="00BE6E97">
        <w:rPr>
          <w:cs/>
        </w:rPr>
        <w:t xml:space="preserve">และถ้อยคำที่ใช้ด่าทอในลักษณะหยาบคาย มีเจตนาให้เสียหายและดูหมิ่นเหยียดหยามเจ้าหน้าที่ ขณะปฏิบัติหน้าที่อยู่ด้วย เป็นความผิดฐานดูหมิ่นเจ้าพนักงานตาม </w:t>
      </w:r>
      <w:proofErr w:type="spellStart"/>
      <w:r w:rsidRPr="00BE6E97">
        <w:rPr>
          <w:cs/>
        </w:rPr>
        <w:t>ป.อ</w:t>
      </w:r>
      <w:proofErr w:type="spellEnd"/>
      <w:r w:rsidRPr="00BE6E97">
        <w:rPr>
          <w:cs/>
        </w:rPr>
        <w:t xml:space="preserve">. มาตรา </w:t>
      </w:r>
      <w:r w:rsidRPr="00BE6E97">
        <w:t>136</w:t>
      </w:r>
    </w:p>
    <w:p w14:paraId="30D391AA" w14:textId="77777777" w:rsidR="00BE6E97" w:rsidRPr="00BE6E97" w:rsidRDefault="00BE6E97" w:rsidP="00BE6E97">
      <w:r w:rsidRPr="00BE6E97">
        <w:rPr>
          <w:b/>
          <w:bCs/>
          <w:cs/>
        </w:rPr>
        <w:t>ดุลพินิจของศาล</w:t>
      </w:r>
      <w:r w:rsidRPr="00BE6E97">
        <w:br/>
      </w:r>
      <w:r w:rsidRPr="00BE6E97">
        <w:rPr>
          <w:cs/>
        </w:rPr>
        <w:t>ศาลเห็นว่า เจ้าหน้าที่มีหมายค้นถูกต้องตามกฎหมาย และมีเหตุอันควรสงสัยในการเข้าค้น</w:t>
      </w:r>
      <w:r w:rsidRPr="00BE6E97">
        <w:br/>
      </w:r>
      <w:r w:rsidRPr="00BE6E97">
        <w:rPr>
          <w:cs/>
        </w:rPr>
        <w:t>การกระทำของจำเลยทั้งทางกายภาพ (ผลักหน้าอก) และทางวาจา (ด่าทอด้วยถ้อยคำหยาบ) จึงเป็นความผิดทั้งฐานขัดขวางและดูหมิ่นเจ้าพนักงาน</w:t>
      </w:r>
    </w:p>
    <w:p w14:paraId="3F8805FE" w14:textId="77777777" w:rsidR="00BE6E97" w:rsidRPr="00BE6E97" w:rsidRDefault="00BE6E97" w:rsidP="00BE6E97">
      <w:r w:rsidRPr="00BE6E97">
        <w:rPr>
          <w:cs/>
        </w:rPr>
        <w:t>สรุปคำพิพากษา</w:t>
      </w:r>
      <w:r w:rsidRPr="00BE6E97">
        <w:br/>
      </w:r>
      <w:r w:rsidRPr="00BE6E97">
        <w:rPr>
          <w:cs/>
        </w:rPr>
        <w:t xml:space="preserve">จำเลยมีความผิดฐานขัดขวางเจ้าพนักงานตามประมวลกฎหมายอาญา มาตรา </w:t>
      </w:r>
      <w:r w:rsidRPr="00BE6E97">
        <w:t xml:space="preserve">138 </w:t>
      </w:r>
      <w:r w:rsidRPr="00BE6E97">
        <w:rPr>
          <w:cs/>
        </w:rPr>
        <w:t>และดูหมิ่นเจ้าพนักงาน</w:t>
      </w:r>
      <w:r w:rsidRPr="00BE6E97">
        <w:rPr>
          <w:cs/>
        </w:rPr>
        <w:lastRenderedPageBreak/>
        <w:t xml:space="preserve">ตามมาตรา </w:t>
      </w:r>
      <w:r w:rsidRPr="00BE6E97">
        <w:t xml:space="preserve">136 </w:t>
      </w:r>
      <w:r w:rsidRPr="00BE6E97">
        <w:rPr>
          <w:cs/>
        </w:rPr>
        <w:t>จากการผลักเจ้าหน้าที่และด่าทอด้วยถ้อยคำหยาบคายขณะเจ้าหน้าที่ปฏิบัติหน้าที่ตรวจค้นตามหมายค้นซึ่งชอบด้วยกฎหมาย</w:t>
      </w:r>
    </w:p>
    <w:p w14:paraId="605AB5F1" w14:textId="77777777" w:rsidR="00BE6E97" w:rsidRPr="00BE6E97" w:rsidRDefault="00BE6E97" w:rsidP="00BE6E97">
      <w:r w:rsidRPr="00BE6E97">
        <w:pict w14:anchorId="43AA2946">
          <v:rect id="_x0000_i1031" style="width:0;height:1.5pt" o:hralign="center" o:hrstd="t" o:hr="t" fillcolor="#a0a0a0" stroked="f"/>
        </w:pict>
      </w:r>
    </w:p>
    <w:p w14:paraId="6DB458ED" w14:textId="530FF1D3" w:rsidR="002B6232" w:rsidRDefault="00BE6E97">
      <w:r w:rsidRPr="00BE6E97">
        <w:rPr>
          <w:b/>
          <w:bCs/>
          <w:cs/>
        </w:rPr>
        <w:t xml:space="preserve">มีปัญหาปรึกษา ทนายภูวงษ์ </w:t>
      </w:r>
      <w:r w:rsidRPr="00BE6E97">
        <w:rPr>
          <w:b/>
          <w:bCs/>
        </w:rPr>
        <w:t xml:space="preserve">081-803-4097 </w:t>
      </w:r>
      <w:r w:rsidRPr="00BE6E97">
        <w:rPr>
          <w:b/>
          <w:bCs/>
          <w:cs/>
        </w:rPr>
        <w:t xml:space="preserve">หรือ ไลน์ ไอดี </w:t>
      </w:r>
      <w:r w:rsidRPr="00BE6E97">
        <w:rPr>
          <w:b/>
          <w:bCs/>
        </w:rPr>
        <w:t>@lawyerpoovong</w:t>
      </w:r>
      <w:r w:rsidRPr="00BE6E97">
        <w:rPr>
          <w:b/>
          <w:bCs/>
        </w:rPr>
        <w:br/>
      </w:r>
      <w:r w:rsidRPr="00BE6E97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BE6E97">
        <w:rPr>
          <w:b/>
          <w:bCs/>
        </w:rPr>
        <w:t xml:space="preserve"> </w:t>
      </w:r>
      <w:hyperlink r:id="rId4" w:history="1">
        <w:r w:rsidRPr="00BE6E97">
          <w:rPr>
            <w:rStyle w:val="Hyperlink"/>
            <w:b/>
            <w:bCs/>
          </w:rPr>
          <w:t>www.</w:t>
        </w:r>
        <w:r w:rsidRPr="00BE6E97">
          <w:rPr>
            <w:rStyle w:val="Hyperlink"/>
            <w:b/>
            <w:bCs/>
            <w:cs/>
          </w:rPr>
          <w:t>สู้คดี.</w:t>
        </w:r>
        <w:r w:rsidRPr="00BE6E97">
          <w:rPr>
            <w:rStyle w:val="Hyperlink"/>
            <w:b/>
            <w:bCs/>
          </w:rPr>
          <w:t>com</w:t>
        </w:r>
      </w:hyperlink>
      <w:r w:rsidRPr="00BE6E97">
        <w:rPr>
          <w:b/>
          <w:bCs/>
        </w:rPr>
        <w:t xml:space="preserve"> </w:t>
      </w:r>
      <w:r w:rsidRPr="00BE6E97">
        <w:rPr>
          <w:b/>
          <w:bCs/>
          <w:cs/>
        </w:rPr>
        <w:t>และ</w:t>
      </w:r>
      <w:r w:rsidRPr="00BE6E97">
        <w:rPr>
          <w:b/>
          <w:bCs/>
        </w:rPr>
        <w:t xml:space="preserve"> </w:t>
      </w:r>
      <w:hyperlink r:id="rId5" w:history="1">
        <w:r w:rsidRPr="00BE6E97">
          <w:rPr>
            <w:rStyle w:val="Hyperlink"/>
            <w:b/>
            <w:bCs/>
          </w:rPr>
          <w:t>www.</w:t>
        </w:r>
        <w:r w:rsidRPr="00BE6E97">
          <w:rPr>
            <w:rStyle w:val="Hyperlink"/>
            <w:b/>
            <w:bCs/>
            <w:cs/>
          </w:rPr>
          <w:t>ทนายภูวงษ์.</w:t>
        </w:r>
        <w:r w:rsidRPr="00BE6E97">
          <w:rPr>
            <w:rStyle w:val="Hyperlink"/>
            <w:b/>
            <w:bCs/>
          </w:rPr>
          <w:t>com</w:t>
        </w:r>
      </w:hyperlink>
      <w:r w:rsidRPr="00BE6E97">
        <w:rPr>
          <w:b/>
          <w:bCs/>
        </w:rPr>
        <w:t xml:space="preserve"> </w:t>
      </w:r>
      <w:r w:rsidRPr="00BE6E97">
        <w:rPr>
          <w:b/>
          <w:bCs/>
          <w:cs/>
        </w:rPr>
        <w:t>หรือลิงค์นี้</w:t>
      </w:r>
      <w:r w:rsidRPr="00BE6E97">
        <w:rPr>
          <w:b/>
          <w:bCs/>
        </w:rPr>
        <w:t xml:space="preserve"> </w:t>
      </w:r>
      <w:hyperlink r:id="rId6" w:history="1">
        <w:r w:rsidRPr="00BE6E97">
          <w:rPr>
            <w:rStyle w:val="Hyperlink"/>
            <w:b/>
            <w:bCs/>
          </w:rPr>
          <w:t>www.</w:t>
        </w:r>
        <w:r w:rsidRPr="00BE6E97">
          <w:rPr>
            <w:rStyle w:val="Hyperlink"/>
            <w:b/>
            <w:bCs/>
            <w:cs/>
          </w:rPr>
          <w:t>สู้คดี.</w:t>
        </w:r>
        <w:r w:rsidRPr="00BE6E97">
          <w:rPr>
            <w:rStyle w:val="Hyperlink"/>
            <w:b/>
            <w:bCs/>
          </w:rPr>
          <w:t>com/</w:t>
        </w:r>
        <w:r w:rsidRPr="00BE6E97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E97"/>
    <w:rsid w:val="000554F2"/>
    <w:rsid w:val="001C2C6A"/>
    <w:rsid w:val="002B6232"/>
    <w:rsid w:val="00A04D1B"/>
    <w:rsid w:val="00A43436"/>
    <w:rsid w:val="00AF4A52"/>
    <w:rsid w:val="00BE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B9C71"/>
  <w15:chartTrackingRefBased/>
  <w15:docId w15:val="{6764F789-0220-4D6E-84CC-F23FF5CF8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6E9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6E9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6E9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6E9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6E9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6E9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6E9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6E9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6E9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6E9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6E9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6E9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6E9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6E9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6E9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6E9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6E9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6E9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6E9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E6E9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6E9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E6E9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E6E9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6E9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6E9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E6E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6E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6E9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6E9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E6E9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6E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2025-08-07T00:27:00Z</dcterms:created>
  <dcterms:modified xsi:type="dcterms:W3CDTF">2025-08-07T00:28:00Z</dcterms:modified>
</cp:coreProperties>
</file>