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36EBF6" w14:textId="77777777" w:rsidR="000D675F" w:rsidRDefault="000D675F" w:rsidP="000D675F">
      <w:r>
        <w:rPr>
          <w:cs/>
        </w:rPr>
        <w:t xml:space="preserve">ลำดับที่ </w:t>
      </w:r>
      <w:r>
        <w:t>000089</w:t>
      </w:r>
    </w:p>
    <w:p w14:paraId="1A0704AD" w14:textId="77777777" w:rsidR="000D675F" w:rsidRDefault="000D675F" w:rsidP="000D675F">
      <w:r>
        <w:rPr>
          <w:cs/>
        </w:rPr>
        <w:t xml:space="preserve">หัวข้อเรื่อง การเปิดเพลงละเมิดลิขสิทธิ์ในร้านอาหารจากแผ่นเถื่อนไม่เป็นความผิดตามมาตรา </w:t>
      </w:r>
      <w:r>
        <w:t>27</w:t>
      </w:r>
      <w:r>
        <w:rPr>
          <w:cs/>
        </w:rPr>
        <w:t xml:space="preserve"> และ </w:t>
      </w:r>
      <w:r>
        <w:t>28</w:t>
      </w:r>
    </w:p>
    <w:p w14:paraId="1A4B1F31" w14:textId="77777777" w:rsidR="000D675F" w:rsidRDefault="000D675F" w:rsidP="000D675F">
      <w:r>
        <w:rPr>
          <w:cs/>
        </w:rPr>
        <w:t xml:space="preserve">วิเคราะห์ฎีกาที่ </w:t>
      </w:r>
      <w:r>
        <w:t>10377/2555</w:t>
      </w:r>
    </w:p>
    <w:p w14:paraId="4EF85312" w14:textId="77777777" w:rsidR="000D675F" w:rsidRDefault="000D675F" w:rsidP="000D675F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2797C331" w14:textId="77777777" w:rsidR="000D675F" w:rsidRDefault="000D675F" w:rsidP="000D675F"/>
    <w:p w14:paraId="0427E6A0" w14:textId="77777777" w:rsidR="000D675F" w:rsidRDefault="000D675F" w:rsidP="000D675F">
      <w:r>
        <w:rPr>
          <w:cs/>
        </w:rPr>
        <w:t>กฎหมายเกี่ยวกับอะไร</w:t>
      </w:r>
    </w:p>
    <w:p w14:paraId="09C747F8" w14:textId="77777777" w:rsidR="000D675F" w:rsidRDefault="000D675F" w:rsidP="000D675F">
      <w:r>
        <w:rPr>
          <w:cs/>
        </w:rPr>
        <w:t xml:space="preserve">เกี่ยวกับกฎหมายลิขสิทธิ์ โดยเฉพาะการละเมิดลิขสิทธิ์ด้วยการเผยแพร่ต่อสาธารณชนตามพระราชบัญญัติลิขสิทธิ์ พ.ศ. </w:t>
      </w:r>
      <w:r>
        <w:t>2537</w:t>
      </w:r>
      <w:r>
        <w:rPr>
          <w:cs/>
        </w:rPr>
        <w:t xml:space="preserve"> มาตรา </w:t>
      </w:r>
      <w:r>
        <w:t xml:space="preserve">27, </w:t>
      </w:r>
      <w:r>
        <w:rPr>
          <w:cs/>
        </w:rPr>
        <w:t xml:space="preserve">มาตรา </w:t>
      </w:r>
      <w:r>
        <w:t>28</w:t>
      </w:r>
      <w:r>
        <w:rPr>
          <w:cs/>
        </w:rPr>
        <w:t xml:space="preserve"> และมาตรา </w:t>
      </w:r>
      <w:r>
        <w:t>69</w:t>
      </w:r>
    </w:p>
    <w:p w14:paraId="3D209F47" w14:textId="77777777" w:rsidR="000D675F" w:rsidRDefault="000D675F" w:rsidP="000D675F"/>
    <w:p w14:paraId="278B4AC0" w14:textId="77777777" w:rsidR="000D675F" w:rsidRDefault="000D675F" w:rsidP="000D675F">
      <w:r>
        <w:rPr>
          <w:cs/>
        </w:rPr>
        <w:t xml:space="preserve">วิเคราะห์คำพิพากษาฎีกาเลขที่ </w:t>
      </w:r>
      <w:r>
        <w:t>10377/2555</w:t>
      </w:r>
    </w:p>
    <w:p w14:paraId="25BF6711" w14:textId="77777777" w:rsidR="000D675F" w:rsidRDefault="000D675F" w:rsidP="000D675F">
      <w:r>
        <w:rPr>
          <w:cs/>
        </w:rPr>
        <w:t>ข้อเท็จจริง:</w:t>
      </w:r>
    </w:p>
    <w:p w14:paraId="3AE1BD4F" w14:textId="77777777" w:rsidR="000D675F" w:rsidRDefault="000D675F" w:rsidP="000D675F">
      <w:r>
        <w:rPr>
          <w:cs/>
        </w:rPr>
        <w:t>โจทก์ฟ้องว่าจำเลยนำแผ่นซีดีเพลงซึ่งมีบุคคลอื่นทำซ้ำขึ้นโดยไม่ได้รับอนุญาตจากเจ้าของลิขสิทธิ์ (ผู้เสียหาย) มาเปิดเผยแพร่เสียงต่อสาธารณชนในร้านข้าวต้มของจำเลย โดยจำเลยทราบดีว่าแผ่นซีดีดังกล่าวเป็นแผ่นเถื่อนที่ทำขึ้นโดยละเมิดลิขสิทธิ์ของผู้เสียหาย</w:t>
      </w:r>
    </w:p>
    <w:p w14:paraId="01285A24" w14:textId="77777777" w:rsidR="000D675F" w:rsidRDefault="000D675F" w:rsidP="000D675F"/>
    <w:p w14:paraId="0416D3C6" w14:textId="77777777" w:rsidR="000D675F" w:rsidRDefault="000D675F" w:rsidP="000D675F">
      <w:r>
        <w:rPr>
          <w:cs/>
        </w:rPr>
        <w:t>ข้อกฎหมายและดุลพินิจของศาล:</w:t>
      </w:r>
    </w:p>
    <w:p w14:paraId="7AC70B59" w14:textId="77777777" w:rsidR="000D675F" w:rsidRDefault="000D675F" w:rsidP="000D675F">
      <w:r>
        <w:rPr>
          <w:cs/>
        </w:rPr>
        <w:t xml:space="preserve">ศาลวินิจฉัยว่า การเผยแพร่ต่อสาธารณชนตามมาตรา </w:t>
      </w:r>
      <w:r>
        <w:t>27</w:t>
      </w:r>
      <w:r>
        <w:rPr>
          <w:cs/>
        </w:rPr>
        <w:t xml:space="preserve"> และ </w:t>
      </w:r>
      <w:r>
        <w:t>28</w:t>
      </w:r>
      <w:r>
        <w:rPr>
          <w:cs/>
        </w:rPr>
        <w:t xml:space="preserve"> นั้น ต้องเป็นการกระทำโดยตรงต่อ “งานอันมีลิขสิทธิ์โดยชอบ” เท่านั้น มิใช่การกระทำต่อ “งานที่ได้ทำขึ้นโดยละเมิดลิขสิทธิ์ของผู้อื่นมาก่อน”</w:t>
      </w:r>
    </w:p>
    <w:p w14:paraId="410B586A" w14:textId="77777777" w:rsidR="000D675F" w:rsidRDefault="000D675F" w:rsidP="000D675F">
      <w:r>
        <w:rPr>
          <w:cs/>
        </w:rPr>
        <w:t xml:space="preserve">หากเป็นกรณีหลัง กฎหมายกำหนดลักษณะการกระทำไว้ต่างหากในมาตรา </w:t>
      </w:r>
      <w:r>
        <w:t>31</w:t>
      </w:r>
    </w:p>
    <w:p w14:paraId="6B4BB77E" w14:textId="77777777" w:rsidR="000D675F" w:rsidRDefault="000D675F" w:rsidP="000D675F">
      <w:r>
        <w:rPr>
          <w:cs/>
        </w:rPr>
        <w:t xml:space="preserve">ดังนั้น การที่จำเลยเปิดเพลงจากแผ่นซีดีที่บุคคลอื่นทำขึ้นโดยละเมิดลิขสิทธิ์มาก่อน จึงไม่ใช่การกระทำละเมิดต่อ “งานอันมีลิขสิทธิ์โดยชอบ” ตามมาตรา </w:t>
      </w:r>
      <w:r>
        <w:t xml:space="preserve">27(2) </w:t>
      </w:r>
      <w:r>
        <w:rPr>
          <w:cs/>
        </w:rPr>
        <w:t xml:space="preserve">และ </w:t>
      </w:r>
      <w:r>
        <w:t xml:space="preserve">28(2) </w:t>
      </w:r>
      <w:r>
        <w:rPr>
          <w:cs/>
        </w:rPr>
        <w:t xml:space="preserve">และไม่เป็นความผิดตามมาตรา </w:t>
      </w:r>
      <w:r>
        <w:t>69</w:t>
      </w:r>
    </w:p>
    <w:p w14:paraId="52CB4692" w14:textId="77777777" w:rsidR="000D675F" w:rsidRDefault="000D675F" w:rsidP="000D675F"/>
    <w:p w14:paraId="5B5F3B29" w14:textId="77777777" w:rsidR="000D675F" w:rsidRDefault="000D675F" w:rsidP="000D675F">
      <w:r>
        <w:rPr>
          <w:cs/>
        </w:rPr>
        <w:t>แม้จำเลยจะรับสารภาพก็ตาม ศาลก็ไม่อาจลงโทษได้ เนื่องจากข้อเท็จจริงตามฟ้องไม่เข้าลักษณะความผิดที่บัญญัติไว้ในกฎหมาย</w:t>
      </w:r>
    </w:p>
    <w:p w14:paraId="6F6D71DA" w14:textId="77777777" w:rsidR="000D675F" w:rsidRDefault="000D675F" w:rsidP="000D675F"/>
    <w:p w14:paraId="54B5AFDB" w14:textId="77777777" w:rsidR="000D675F" w:rsidRDefault="000D675F" w:rsidP="000D675F">
      <w:r>
        <w:rPr>
          <w:cs/>
        </w:rPr>
        <w:t>สรุปคำพิพากษา</w:t>
      </w:r>
    </w:p>
    <w:p w14:paraId="5928418B" w14:textId="77777777" w:rsidR="000D675F" w:rsidRDefault="000D675F" w:rsidP="000D675F">
      <w:r>
        <w:rPr>
          <w:cs/>
        </w:rPr>
        <w:lastRenderedPageBreak/>
        <w:t xml:space="preserve">การที่จำเลยเปิดเพลงจากแผ่นซีดีที่บุคคลอื่นทำขึ้นโดยละเมิดลิขสิทธิ์ในร้านข้าวต้ม แม้จะเผยแพร่เสียงต่อสาธารณชน และจำเลยทราบว่าเป็นแผ่นละเมิดลิขสิทธิ์ ก็ไม่ถือเป็นการกระทำผิดตามมาตรา </w:t>
      </w:r>
      <w:r>
        <w:t>27</w:t>
      </w:r>
      <w:r>
        <w:rPr>
          <w:cs/>
        </w:rPr>
        <w:t xml:space="preserve"> และ </w:t>
      </w:r>
      <w:r>
        <w:t>28</w:t>
      </w:r>
      <w:r>
        <w:rPr>
          <w:cs/>
        </w:rPr>
        <w:t xml:space="preserve"> ของพระราชบัญญัติลิขสิทธิ์ พ.ศ. </w:t>
      </w:r>
      <w:r>
        <w:t>2537</w:t>
      </w:r>
      <w:r>
        <w:rPr>
          <w:cs/>
        </w:rPr>
        <w:t xml:space="preserve"> เพราะไม่ได้กระทำโดยตรงแก่งานอันมีลิขสิทธิ์โดยชอบ ดังนั้น แม้จำเลยจะรับสารภาพก็ไม่สามารถลงโทษได้</w:t>
      </w:r>
    </w:p>
    <w:p w14:paraId="78675B4B" w14:textId="77777777" w:rsidR="000D675F" w:rsidRDefault="000D675F" w:rsidP="000D675F"/>
    <w:p w14:paraId="348A4AF1" w14:textId="3026385E" w:rsidR="002B6232" w:rsidRDefault="000D675F" w:rsidP="000D675F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75F"/>
    <w:rsid w:val="000554F2"/>
    <w:rsid w:val="000D675F"/>
    <w:rsid w:val="002B6232"/>
    <w:rsid w:val="00801DAC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33B544"/>
  <w15:chartTrackingRefBased/>
  <w15:docId w15:val="{995A6571-8DD7-4EC9-B3EB-509D59756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675F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675F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675F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67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67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67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67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67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67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675F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675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675F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675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675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675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675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675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675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675F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0D675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67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0D675F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0D675F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675F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675F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0D675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67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675F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675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270</Words>
  <Characters>1539</Characters>
  <Application>Microsoft Office Word</Application>
  <DocSecurity>0</DocSecurity>
  <Lines>12</Lines>
  <Paragraphs>3</Paragraphs>
  <ScaleCrop>false</ScaleCrop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2025-07-21T23:13:00Z</dcterms:created>
  <dcterms:modified xsi:type="dcterms:W3CDTF">2025-07-21T23:13:00Z</dcterms:modified>
</cp:coreProperties>
</file>