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79BD9" w14:textId="77777777" w:rsidR="00532429" w:rsidRDefault="00532429" w:rsidP="00532429">
      <w:r>
        <w:rPr>
          <w:cs/>
        </w:rPr>
        <w:t>ลำดับที่ 000167</w:t>
      </w:r>
    </w:p>
    <w:p w14:paraId="4D4C7B01" w14:textId="69005970" w:rsidR="00532429" w:rsidRDefault="00532429" w:rsidP="00532429">
      <w:pPr>
        <w:rPr>
          <w:rFonts w:hint="cs"/>
        </w:rPr>
      </w:pPr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รายงานประจำวันเกี่ยวกับคดีไม่ใช่เอกสารมหาชน</w:t>
      </w:r>
    </w:p>
    <w:p w14:paraId="48086251" w14:textId="4D7404A3" w:rsidR="00532429" w:rsidRDefault="00532429" w:rsidP="00532429">
      <w:pPr>
        <w:rPr>
          <w:rFonts w:hint="cs"/>
        </w:rPr>
      </w:pPr>
      <w:r>
        <w:rPr>
          <w:cs/>
        </w:rPr>
        <w:t>วิเคราะห์ฎีกาที่ 2575/2552</w:t>
      </w:r>
    </w:p>
    <w:p w14:paraId="04B0868F" w14:textId="77777777" w:rsidR="00532429" w:rsidRDefault="00532429" w:rsidP="00532429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0326DA38" w14:textId="77777777" w:rsidR="00532429" w:rsidRDefault="00532429" w:rsidP="00532429"/>
    <w:p w14:paraId="048E47A7" w14:textId="77777777" w:rsidR="00532429" w:rsidRDefault="00532429" w:rsidP="00532429">
      <w:r>
        <w:rPr>
          <w:cs/>
        </w:rPr>
        <w:t>กฎหมายเกี่ยวกับอะไร</w:t>
      </w:r>
    </w:p>
    <w:p w14:paraId="615F72B6" w14:textId="77777777" w:rsidR="00532429" w:rsidRDefault="00532429" w:rsidP="00532429">
      <w:r>
        <w:rPr>
          <w:cs/>
        </w:rPr>
        <w:t>• ประมวลกฎหมายแพ่งและพาณิชย์ ว่าด้วยพยานหลักฐาน</w:t>
      </w:r>
    </w:p>
    <w:p w14:paraId="25C0A4EC" w14:textId="77777777" w:rsidR="00532429" w:rsidRDefault="00532429" w:rsidP="00532429">
      <w:r>
        <w:rPr>
          <w:cs/>
        </w:rPr>
        <w:t>• กฎหมายว่าด้วยการพิสูจน์เอกสารมหาชน</w:t>
      </w:r>
    </w:p>
    <w:p w14:paraId="6A83C31B" w14:textId="77777777" w:rsidR="00532429" w:rsidRDefault="00532429" w:rsidP="00532429"/>
    <w:p w14:paraId="5BE0C6B0" w14:textId="77777777" w:rsidR="00532429" w:rsidRDefault="00532429" w:rsidP="00532429">
      <w:r>
        <w:rPr>
          <w:cs/>
        </w:rPr>
        <w:t>วิเคราะห์คำพิพากษาฎีกาที่ 2575/2552</w:t>
      </w:r>
    </w:p>
    <w:p w14:paraId="59332CA5" w14:textId="77777777" w:rsidR="00532429" w:rsidRDefault="00532429" w:rsidP="00532429">
      <w:r>
        <w:rPr>
          <w:cs/>
        </w:rPr>
        <w:t>ข้อเท็จจริง</w:t>
      </w:r>
    </w:p>
    <w:p w14:paraId="1B44A690" w14:textId="77777777" w:rsidR="00532429" w:rsidRDefault="00532429" w:rsidP="00532429">
      <w:r>
        <w:rPr>
          <w:cs/>
        </w:rPr>
        <w:t>มีการยกประเด็นว่า “รายงานประจำวันเกี่ยวกับคดี” ที่พนักงานสอบสวนจัดทำขึ้น จะถือเป็น “เอกสารมหาชน” หรือไม่ เพื่อใช้ยืนยันข้อเท็จจริงในคดี</w:t>
      </w:r>
    </w:p>
    <w:p w14:paraId="33B69604" w14:textId="77777777" w:rsidR="00532429" w:rsidRDefault="00532429" w:rsidP="00532429"/>
    <w:p w14:paraId="7EA5D7AA" w14:textId="77777777" w:rsidR="00532429" w:rsidRDefault="00532429" w:rsidP="00532429">
      <w:r>
        <w:rPr>
          <w:cs/>
        </w:rPr>
        <w:t>ข้อกฎหมายและดุลพินิจของศาล</w:t>
      </w:r>
    </w:p>
    <w:p w14:paraId="3B4F8826" w14:textId="77777777" w:rsidR="00532429" w:rsidRDefault="00532429" w:rsidP="00532429">
      <w:r>
        <w:rPr>
          <w:cs/>
        </w:rPr>
        <w:t>ศาลฎีกาวินิจฉัยว่า เอกสารใดจะถือเป็นเอกสารมหาชน ไม่ใช่ดูเพียงว่าเป็นเอกสารที่เจ้าหน้าที่รัฐจัดทำขึ้นตามอำนาจหน้าที่เท่านั้น แต่ต้องเป็นเอกสารที่</w:t>
      </w:r>
    </w:p>
    <w:p w14:paraId="7526E927" w14:textId="77777777" w:rsidR="00532429" w:rsidRDefault="00532429" w:rsidP="00532429">
      <w:r>
        <w:rPr>
          <w:cs/>
        </w:rPr>
        <w:t>• มีเนื้อหาพาดพิงหรือเกี่ยวข้องกับประชาชน</w:t>
      </w:r>
    </w:p>
    <w:p w14:paraId="70CB64B7" w14:textId="77777777" w:rsidR="00532429" w:rsidRDefault="00532429" w:rsidP="00532429">
      <w:r>
        <w:rPr>
          <w:cs/>
        </w:rPr>
        <w:t>• มีเจตนาให้ประชาชนสามารถใช้ประโยชน์จากเอกสารนั้นได้ เช่น ใช้ตรวจสอบ หรืออ้างอิงข้อเท็จจริง</w:t>
      </w:r>
    </w:p>
    <w:p w14:paraId="45E3C1E2" w14:textId="77777777" w:rsidR="00532429" w:rsidRDefault="00532429" w:rsidP="00532429"/>
    <w:p w14:paraId="4D91C940" w14:textId="77777777" w:rsidR="00532429" w:rsidRDefault="00532429" w:rsidP="00532429">
      <w:r>
        <w:rPr>
          <w:cs/>
        </w:rPr>
        <w:t>ในกรณีนี้ “รายงานประจำวันเกี่ยวกับคดี” แม้จะเป็นเอกสารที่เจ้าพนักงานตำรวจทำขึ้นตามอำนาจหน้าที่ แต่มีเพียงวัตถุประสงค์เพื่อบันทึกการแจ้งเหตุ ไม่ได้มีเจตนาให้ประชาชนทั่วไปนำไปใช้ตรวจสอบข้อเท็จจริง จึงไม่มีสถานะเป็นเอกสารมหาชน</w:t>
      </w:r>
    </w:p>
    <w:p w14:paraId="6CE28765" w14:textId="77777777" w:rsidR="00532429" w:rsidRDefault="00532429" w:rsidP="00532429"/>
    <w:p w14:paraId="49712427" w14:textId="77777777" w:rsidR="00532429" w:rsidRDefault="00532429" w:rsidP="00532429">
      <w:r>
        <w:rPr>
          <w:cs/>
        </w:rPr>
        <w:t>สรุปคำพิพากษา</w:t>
      </w:r>
    </w:p>
    <w:p w14:paraId="1484CCC1" w14:textId="77777777" w:rsidR="00532429" w:rsidRDefault="00532429" w:rsidP="00532429">
      <w:r>
        <w:rPr>
          <w:cs/>
        </w:rPr>
        <w:lastRenderedPageBreak/>
        <w:t>รายงานประจำวันเกี่ยวกับคดีที่เจ้าหน้าที่ตำรวจจัดทำขึ้น ไม่ใช่เอกสารมหาชน เนื่องจากไม่มีเจตนาให้ประชาชนทั่วไปสามารถอ้างอิงข้อเท็จจริงจากเอกสารนั้นได้ ถือเป็นเพียงเอกสารราชการที่ใช้ภายในงานของเจ้าหน้าที่เท่านั้น</w:t>
      </w:r>
    </w:p>
    <w:p w14:paraId="45AFC0C2" w14:textId="77777777" w:rsidR="00532429" w:rsidRDefault="00532429" w:rsidP="00532429"/>
    <w:p w14:paraId="6F0E98F3" w14:textId="0282B89C" w:rsidR="002B6232" w:rsidRDefault="00532429" w:rsidP="00532429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429"/>
    <w:rsid w:val="000554F2"/>
    <w:rsid w:val="002B6232"/>
    <w:rsid w:val="00532429"/>
    <w:rsid w:val="008B6643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26EB0"/>
  <w15:chartTrackingRefBased/>
  <w15:docId w15:val="{2F8646AD-7DC3-47A9-AAEF-1E08F31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242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242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2429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24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24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24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24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24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24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2429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242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2429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24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24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24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24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24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24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242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3242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24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3242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3242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242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242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324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24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242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242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2025-07-25T22:39:00Z</dcterms:created>
  <dcterms:modified xsi:type="dcterms:W3CDTF">2025-07-25T22:40:00Z</dcterms:modified>
</cp:coreProperties>
</file>