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A712E" w14:textId="77777777" w:rsidR="001A3AEC" w:rsidRPr="001A3AEC" w:rsidRDefault="001A3AEC" w:rsidP="001A3AEC">
      <w:r w:rsidRPr="001A3AEC">
        <w:rPr>
          <w:cs/>
        </w:rPr>
        <w:t xml:space="preserve">ลำดับที่ </w:t>
      </w:r>
      <w:r w:rsidRPr="001A3AEC">
        <w:t>000422</w:t>
      </w:r>
      <w:r w:rsidRPr="001A3AEC">
        <w:br/>
      </w:r>
      <w:r w:rsidRPr="001A3AEC">
        <w:rPr>
          <w:cs/>
        </w:rPr>
        <w:t>หัวข้อเรื่อง: การโอนกรรมสิทธิ์ที่ดินโดยยังไม่ชำระราคาซื้อขาย</w:t>
      </w:r>
    </w:p>
    <w:p w14:paraId="6024C913" w14:textId="77777777" w:rsidR="001A3AEC" w:rsidRPr="001A3AEC" w:rsidRDefault="001A3AEC" w:rsidP="001A3AEC">
      <w:r w:rsidRPr="001A3AEC">
        <w:rPr>
          <w:cs/>
        </w:rPr>
        <w:t xml:space="preserve">วิเคราะห์ฎีกาที่ </w:t>
      </w:r>
      <w:r w:rsidRPr="001A3AEC">
        <w:t>1834/2554</w:t>
      </w:r>
    </w:p>
    <w:p w14:paraId="7E42D629" w14:textId="77777777" w:rsidR="001A3AEC" w:rsidRPr="001A3AEC" w:rsidRDefault="001A3AEC" w:rsidP="001A3AEC">
      <w:r w:rsidRPr="001A3AEC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1A3AEC">
        <w:t>0818034097</w:t>
      </w:r>
    </w:p>
    <w:p w14:paraId="651ED130" w14:textId="77777777" w:rsidR="001A3AEC" w:rsidRPr="001A3AEC" w:rsidRDefault="001A3AEC" w:rsidP="001A3AEC">
      <w:r w:rsidRPr="001A3AEC">
        <w:rPr>
          <w:cs/>
        </w:rPr>
        <w:t>กฎหมายเกี่ยวกับอะไร</w:t>
      </w:r>
      <w:r w:rsidRPr="001A3AEC">
        <w:br/>
      </w:r>
      <w:r w:rsidRPr="001A3AEC">
        <w:rPr>
          <w:cs/>
        </w:rPr>
        <w:t xml:space="preserve">ประมวลกฎหมายแพ่งและพาณิชย์ มาตรา </w:t>
      </w:r>
      <w:r w:rsidRPr="001A3AEC">
        <w:t xml:space="preserve">453 </w:t>
      </w:r>
      <w:r w:rsidRPr="001A3AEC">
        <w:rPr>
          <w:cs/>
        </w:rPr>
        <w:t xml:space="preserve">และมาตรา </w:t>
      </w:r>
      <w:r w:rsidRPr="001A3AEC">
        <w:t xml:space="preserve">456 </w:t>
      </w:r>
      <w:r w:rsidRPr="001A3AEC">
        <w:rPr>
          <w:cs/>
        </w:rPr>
        <w:t>ว่าด้วยเรื่องการซื้อขายอสังหาริมทรัพย์และการโอนกรรมสิทธิ์</w:t>
      </w:r>
    </w:p>
    <w:p w14:paraId="6A4C06A9" w14:textId="77777777" w:rsidR="001A3AEC" w:rsidRPr="001A3AEC" w:rsidRDefault="001A3AEC" w:rsidP="001A3AEC">
      <w:r w:rsidRPr="001A3AEC">
        <w:rPr>
          <w:cs/>
        </w:rPr>
        <w:t xml:space="preserve">วิเคราะห์คำพิพากษาฎีกาเลขที่ </w:t>
      </w:r>
      <w:r w:rsidRPr="001A3AEC">
        <w:t>1834/2554</w:t>
      </w:r>
      <w:r w:rsidRPr="001A3AEC">
        <w:br/>
      </w:r>
      <w:r w:rsidRPr="001A3AEC">
        <w:rPr>
          <w:cs/>
        </w:rPr>
        <w:t>ข้อเท็จจริง</w:t>
      </w:r>
      <w:r w:rsidRPr="001A3AEC">
        <w:br/>
      </w:r>
      <w:r w:rsidRPr="001A3AEC">
        <w:rPr>
          <w:cs/>
        </w:rPr>
        <w:t xml:space="preserve">โจทก์เป็นผู้ขายที่ดินจำนวน </w:t>
      </w:r>
      <w:r w:rsidRPr="001A3AEC">
        <w:t xml:space="preserve">21 </w:t>
      </w:r>
      <w:r w:rsidRPr="001A3AEC">
        <w:rPr>
          <w:cs/>
        </w:rPr>
        <w:t xml:space="preserve">แปลง ได้ทำสัญญาซื้อขายและจดทะเบียนโอนกรรมสิทธิ์ให้แก่ ป. ในปี </w:t>
      </w:r>
      <w:r w:rsidRPr="001A3AEC">
        <w:t xml:space="preserve">2532 </w:t>
      </w:r>
      <w:r w:rsidRPr="001A3AEC">
        <w:rPr>
          <w:cs/>
        </w:rPr>
        <w:t>โดย ป. ยังมิได้ชำระราคาซื้อขายแก่โจทก์ แต่ต่อมาโจทก์กลับมาฟ้องทายาทและผู้จัดการมรดกของ ส. ซึ่งได้รับโอนกรรมสิทธิ์ต่อจาก ป. ให้คืนที่ดินให้แก่ตน</w:t>
      </w:r>
    </w:p>
    <w:p w14:paraId="01A874A3" w14:textId="77777777" w:rsidR="001A3AEC" w:rsidRPr="001A3AEC" w:rsidRDefault="001A3AEC" w:rsidP="001A3AEC">
      <w:r w:rsidRPr="001A3AEC">
        <w:rPr>
          <w:cs/>
        </w:rPr>
        <w:t>ข้อกฎหมายและดุลพินิจของศาล</w:t>
      </w:r>
      <w:r w:rsidRPr="001A3AEC">
        <w:br/>
      </w:r>
      <w:r w:rsidRPr="001A3AEC">
        <w:rPr>
          <w:cs/>
        </w:rPr>
        <w:t>ศาลวินิจฉัยว่า</w:t>
      </w:r>
      <w:r w:rsidRPr="001A3AEC">
        <w:br/>
      </w:r>
      <w:r w:rsidRPr="001A3AEC">
        <w:rPr>
          <w:cs/>
        </w:rPr>
        <w:t>การซื้อขายที่ดินที่มีการจดทะเบียนโอนกรรมสิทธิ์ต่อพนักงานเจ้าหน้าที่ถือว่าเป็นการโอนกรรมสิทธิ์ที่สมบูรณ์เด็ดขาดตาม ป.</w:t>
      </w:r>
      <w:proofErr w:type="spellStart"/>
      <w:r w:rsidRPr="001A3AEC">
        <w:rPr>
          <w:cs/>
        </w:rPr>
        <w:t>พ.พ</w:t>
      </w:r>
      <w:proofErr w:type="spellEnd"/>
      <w:r w:rsidRPr="001A3AEC">
        <w:rPr>
          <w:cs/>
        </w:rPr>
        <w:t xml:space="preserve">. มาตรา </w:t>
      </w:r>
      <w:r w:rsidRPr="001A3AEC">
        <w:t xml:space="preserve">453 </w:t>
      </w:r>
      <w:r w:rsidRPr="001A3AEC">
        <w:rPr>
          <w:cs/>
        </w:rPr>
        <w:t xml:space="preserve">และ </w:t>
      </w:r>
      <w:r w:rsidRPr="001A3AEC">
        <w:t xml:space="preserve">456 </w:t>
      </w:r>
      <w:r w:rsidRPr="001A3AEC">
        <w:rPr>
          <w:cs/>
        </w:rPr>
        <w:t>โดยการชำระราคาไม่ใช่เงื่อนไขแห่งการโอนกรรมสิทธิ์ การที่ผู้ซื้อยังไม่ชำระราคาจึงไม่ทำให้การโอนกรรมสิทธิ์นั้นเป็นโมฆะหรือไม่สมบูรณ์ ที่ดินที่พิพาทจึงตกเป็นกรรมสิทธิ์ของ ป. แล้วตั้งแต่จดทะเบียน และต่อมาก็ตกทอดไปถึง ส. ผู้รับโอนภายหลัง</w:t>
      </w:r>
      <w:r w:rsidRPr="001A3AEC">
        <w:br/>
      </w:r>
      <w:r w:rsidRPr="001A3AEC">
        <w:rPr>
          <w:cs/>
        </w:rPr>
        <w:t>ดังนั้น โจทก์ซึ่งไม่มีกรรมสิทธิ์ในที่ดินดังกล่าวอีกต่อไป จึงไม่มีอำนาจฟ้องบังคับให้คืนที่ดินจากทายาทหรือผู้จัดการมรดกของ ส. ได้</w:t>
      </w:r>
    </w:p>
    <w:p w14:paraId="368F52A1" w14:textId="77777777" w:rsidR="001A3AEC" w:rsidRPr="001A3AEC" w:rsidRDefault="001A3AEC" w:rsidP="001A3AEC">
      <w:r w:rsidRPr="001A3AEC">
        <w:rPr>
          <w:cs/>
        </w:rPr>
        <w:t>สรุปคำพิพากษา</w:t>
      </w:r>
      <w:r w:rsidRPr="001A3AEC">
        <w:br/>
      </w:r>
      <w:r w:rsidRPr="001A3AEC">
        <w:rPr>
          <w:cs/>
        </w:rPr>
        <w:t>แม้ผู้ซื้อจะยังไม่ชำระราคาที่ดิน แต่เมื่อได้มีการจดทะเบียนโอนกรรมสิทธิ์แล้ว กรรมสิทธิ์ในที่ดินได้ตกไปยังผู้ซื้อโดยสมบูรณ์ ผู้ขายจึงไม่มีสิทธิฟ้องบังคับให้คืนที่ดินในภายหลังได้</w:t>
      </w:r>
    </w:p>
    <w:p w14:paraId="3361B3EC" w14:textId="77777777" w:rsidR="001A3AEC" w:rsidRPr="001A3AEC" w:rsidRDefault="001A3AEC" w:rsidP="001A3AEC">
      <w:r w:rsidRPr="001A3AEC">
        <w:rPr>
          <w:cs/>
        </w:rPr>
        <w:lastRenderedPageBreak/>
        <w:t xml:space="preserve">มีปัญหาปรึกษา ทนายภูวงษ์ </w:t>
      </w:r>
      <w:r w:rsidRPr="001A3AEC">
        <w:t xml:space="preserve">081-803-4097 </w:t>
      </w:r>
      <w:r w:rsidRPr="001A3AEC">
        <w:rPr>
          <w:cs/>
        </w:rPr>
        <w:t xml:space="preserve">หรือ ไลน์ ไอดี </w:t>
      </w:r>
      <w:r w:rsidRPr="001A3AEC">
        <w:t>@lawyerpoovong</w:t>
      </w:r>
      <w:r w:rsidRPr="001A3AEC">
        <w:br/>
      </w:r>
      <w:r w:rsidRPr="001A3AEC">
        <w:rPr>
          <w:cs/>
        </w:rPr>
        <w:t>ทุกปัญหามีทางออก</w:t>
      </w:r>
      <w:r w:rsidRPr="001A3AEC">
        <w:br/>
      </w:r>
      <w:r w:rsidRPr="001A3AEC">
        <w:rPr>
          <w:cs/>
        </w:rPr>
        <w:t>ค้นหาโพสต์ทั้งหมดได้ที่ คำถามที่ปรึกษาบ่อยใน</w:t>
      </w:r>
      <w:proofErr w:type="spellStart"/>
      <w:r w:rsidRPr="001A3AEC">
        <w:rPr>
          <w:cs/>
        </w:rPr>
        <w:t>เวป</w:t>
      </w:r>
      <w:proofErr w:type="spellEnd"/>
      <w:r w:rsidRPr="001A3AEC">
        <w:rPr>
          <w:cs/>
        </w:rPr>
        <w:t>ไซ</w:t>
      </w:r>
      <w:proofErr w:type="spellStart"/>
      <w:r w:rsidRPr="001A3AEC">
        <w:rPr>
          <w:cs/>
        </w:rPr>
        <w:t>ต์</w:t>
      </w:r>
      <w:proofErr w:type="spellEnd"/>
      <w:r w:rsidRPr="001A3AEC">
        <w:t xml:space="preserve"> </w:t>
      </w:r>
      <w:hyperlink r:id="rId4" w:history="1">
        <w:r w:rsidRPr="001A3AEC">
          <w:rPr>
            <w:rStyle w:val="Hyperlink"/>
          </w:rPr>
          <w:t>www.</w:t>
        </w:r>
        <w:r w:rsidRPr="001A3AEC">
          <w:rPr>
            <w:rStyle w:val="Hyperlink"/>
            <w:cs/>
          </w:rPr>
          <w:t>สู้คดี.</w:t>
        </w:r>
        <w:r w:rsidRPr="001A3AEC">
          <w:rPr>
            <w:rStyle w:val="Hyperlink"/>
          </w:rPr>
          <w:t>com</w:t>
        </w:r>
      </w:hyperlink>
      <w:r w:rsidRPr="001A3AEC">
        <w:t xml:space="preserve"> </w:t>
      </w:r>
      <w:r w:rsidRPr="001A3AEC">
        <w:rPr>
          <w:cs/>
        </w:rPr>
        <w:t>และ</w:t>
      </w:r>
      <w:r w:rsidRPr="001A3AEC">
        <w:t xml:space="preserve"> </w:t>
      </w:r>
      <w:hyperlink r:id="rId5" w:history="1">
        <w:r w:rsidRPr="001A3AEC">
          <w:rPr>
            <w:rStyle w:val="Hyperlink"/>
          </w:rPr>
          <w:t>www.</w:t>
        </w:r>
        <w:r w:rsidRPr="001A3AEC">
          <w:rPr>
            <w:rStyle w:val="Hyperlink"/>
            <w:cs/>
          </w:rPr>
          <w:t>ทนายภูวงษ์.</w:t>
        </w:r>
        <w:r w:rsidRPr="001A3AEC">
          <w:rPr>
            <w:rStyle w:val="Hyperlink"/>
          </w:rPr>
          <w:t>com</w:t>
        </w:r>
      </w:hyperlink>
    </w:p>
    <w:p w14:paraId="2B6C2467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AEC"/>
    <w:rsid w:val="000554F2"/>
    <w:rsid w:val="001A3AEC"/>
    <w:rsid w:val="001C2C6A"/>
    <w:rsid w:val="002B6232"/>
    <w:rsid w:val="005A4BC0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69293"/>
  <w15:chartTrackingRefBased/>
  <w15:docId w15:val="{D27215E1-12D1-4CBE-B30F-AB5F16521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3AE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3AE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3AEC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3AE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3AE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3AE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3AE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3AE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3AE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3AEC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3AE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3AEC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3AE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3AE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3AE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3AE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3AE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3AE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3AE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A3AE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3AE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A3AE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A3AE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A3AE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3AE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1A3AE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3A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3AE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3AE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A3AE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3A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1373</Characters>
  <Application>Microsoft Office Word</Application>
  <DocSecurity>0</DocSecurity>
  <Lines>11</Lines>
  <Paragraphs>3</Paragraphs>
  <ScaleCrop>false</ScaleCrop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2025-07-28T02:29:00Z</dcterms:created>
  <dcterms:modified xsi:type="dcterms:W3CDTF">2025-07-28T02:29:00Z</dcterms:modified>
</cp:coreProperties>
</file>