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A4A7C" w14:textId="77777777" w:rsidR="000F4840" w:rsidRPr="000F4840" w:rsidRDefault="000F4840" w:rsidP="000F4840">
      <w:r w:rsidRPr="000F4840">
        <w:rPr>
          <w:cs/>
        </w:rPr>
        <w:t xml:space="preserve">ลำดับที่ </w:t>
      </w:r>
      <w:r w:rsidRPr="000F4840">
        <w:t>000429</w:t>
      </w:r>
      <w:r w:rsidRPr="000F4840">
        <w:br/>
      </w:r>
      <w:r w:rsidRPr="000F4840">
        <w:rPr>
          <w:cs/>
        </w:rPr>
        <w:t>หัวข้อเรื่อง การบุกรุกทำลายทรัพย์สินในที่สาธารณะโดยเทศบาล</w:t>
      </w:r>
    </w:p>
    <w:p w14:paraId="321867AA" w14:textId="77777777" w:rsidR="000F4840" w:rsidRPr="000F4840" w:rsidRDefault="000F4840" w:rsidP="000F4840">
      <w:r w:rsidRPr="000F4840">
        <w:rPr>
          <w:cs/>
        </w:rPr>
        <w:t xml:space="preserve">วิเคราะห์ฎีกาที่ </w:t>
      </w:r>
      <w:r w:rsidRPr="000F4840">
        <w:t>5106/2541</w:t>
      </w:r>
    </w:p>
    <w:p w14:paraId="6D4DBEE5" w14:textId="77777777" w:rsidR="000F4840" w:rsidRPr="000F4840" w:rsidRDefault="000F4840" w:rsidP="000F4840">
      <w:r w:rsidRPr="000F484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F4840">
        <w:t>0818034097</w:t>
      </w:r>
    </w:p>
    <w:p w14:paraId="5AA144BC" w14:textId="77777777" w:rsidR="000F4840" w:rsidRPr="000F4840" w:rsidRDefault="000F4840" w:rsidP="000F4840">
      <w:r w:rsidRPr="000F4840">
        <w:rPr>
          <w:cs/>
        </w:rPr>
        <w:t>กฎหมายเกี่ยวกับอะไร</w:t>
      </w:r>
      <w:r w:rsidRPr="000F4840">
        <w:br/>
      </w:r>
      <w:r w:rsidRPr="000F4840">
        <w:rPr>
          <w:cs/>
        </w:rPr>
        <w:t xml:space="preserve">เกี่ยวกับกฎหมายทรัพย์สินสาธารณะ ตามประมวลกฎหมายแพ่งและพาณิชย์ มาตรา </w:t>
      </w:r>
      <w:r w:rsidRPr="000F4840">
        <w:t xml:space="preserve">1304 </w:t>
      </w:r>
      <w:r w:rsidRPr="000F4840">
        <w:rPr>
          <w:cs/>
        </w:rPr>
        <w:t xml:space="preserve">และการกระทำละเมิดตามประมวลกฎหมายแพ่งและพาณิชย์ มาตรา </w:t>
      </w:r>
      <w:r w:rsidRPr="000F4840">
        <w:t>420</w:t>
      </w:r>
    </w:p>
    <w:p w14:paraId="77D6CFB6" w14:textId="77777777" w:rsidR="000F4840" w:rsidRPr="000F4840" w:rsidRDefault="000F4840" w:rsidP="000F4840">
      <w:r w:rsidRPr="000F4840">
        <w:rPr>
          <w:cs/>
        </w:rPr>
        <w:t xml:space="preserve">วิเคราะห์คำพิพากษาฎีกาที่ </w:t>
      </w:r>
      <w:r w:rsidRPr="000F4840">
        <w:t>5106/2541</w:t>
      </w:r>
      <w:r w:rsidRPr="000F4840">
        <w:br/>
      </w:r>
      <w:r w:rsidRPr="000F4840">
        <w:rPr>
          <w:b/>
          <w:bCs/>
          <w:cs/>
        </w:rPr>
        <w:t>ข้อเท็จจริง:</w:t>
      </w:r>
      <w:r w:rsidRPr="000F4840">
        <w:br/>
      </w:r>
      <w:r w:rsidRPr="000F4840">
        <w:rPr>
          <w:cs/>
        </w:rPr>
        <w:t>โจทก์ได้ทำรั้วลวดหนามล้อมที่พิพาท ปลูกไม้ยืนต้น แสดงแผนที่ท้ายฟ้อง และกล่าวหาว่าจำเลย (เทศบาล) ได้บุกรุกทำลายต้นไม้ เสารั้ว และบ่อน้ำของโจทก์ในพื้นที่ดังกล่าว</w:t>
      </w:r>
    </w:p>
    <w:p w14:paraId="06EB7D25" w14:textId="77777777" w:rsidR="000F4840" w:rsidRPr="000F4840" w:rsidRDefault="000F4840" w:rsidP="000F4840">
      <w:r w:rsidRPr="000F4840">
        <w:rPr>
          <w:b/>
          <w:bCs/>
          <w:cs/>
        </w:rPr>
        <w:t>ข้อกฎหมาย:</w:t>
      </w:r>
      <w:r w:rsidRPr="000F4840">
        <w:br/>
      </w:r>
      <w:r w:rsidRPr="000F4840">
        <w:rPr>
          <w:cs/>
        </w:rPr>
        <w:t>ศาลพิจารณาว่า แม้ที่พิพาทจะเป็นที่ริมตลิ่ง ซึ่งตามกฎหมายถือเป็นสาธารณสมบัติของแผ่นดิน ตาม ป.</w:t>
      </w:r>
      <w:proofErr w:type="spellStart"/>
      <w:r w:rsidRPr="000F4840">
        <w:rPr>
          <w:cs/>
        </w:rPr>
        <w:t>พ.พ</w:t>
      </w:r>
      <w:proofErr w:type="spellEnd"/>
      <w:r w:rsidRPr="000F4840">
        <w:rPr>
          <w:cs/>
        </w:rPr>
        <w:t xml:space="preserve">. มาตรา </w:t>
      </w:r>
      <w:r w:rsidRPr="000F4840">
        <w:t xml:space="preserve">1304 </w:t>
      </w:r>
      <w:r w:rsidRPr="000F4840">
        <w:rPr>
          <w:cs/>
        </w:rPr>
        <w:t>และเทศบาลจำเลยมีหน้าที่ดูแล แต่การที่เทศบาลจะกระทำการใดๆ ในพื้นที่นั้นก็ต้องเป็นไปตามขั้นตอนของกฎหมาย ไม่ใช่กระทำโดยพลการ</w:t>
      </w:r>
    </w:p>
    <w:p w14:paraId="132CAA05" w14:textId="77777777" w:rsidR="000F4840" w:rsidRPr="000F4840" w:rsidRDefault="000F4840" w:rsidP="000F4840">
      <w:r w:rsidRPr="000F4840">
        <w:rPr>
          <w:b/>
          <w:bCs/>
          <w:cs/>
        </w:rPr>
        <w:t>ดุลพินิจของศาลและเหตุผลในการวินิจฉัย:</w:t>
      </w:r>
      <w:r w:rsidRPr="000F4840">
        <w:br/>
      </w:r>
      <w:r w:rsidRPr="000F4840">
        <w:rPr>
          <w:cs/>
        </w:rPr>
        <w:t>ศาลเห็นว่า ฟ้องของโจทก์มีรายละเอียดเพียงพอ ไม่คลุมเครือ สามารถเข้าใจข้อหาและขอบังคับได้ชัดเจน ส่วนข้อเท็จจริงเพิ่มเติมสามารถนำสืบในชั้นพิจารณาได้</w:t>
      </w:r>
      <w:r w:rsidRPr="000F4840">
        <w:br/>
      </w:r>
      <w:r w:rsidRPr="000F4840">
        <w:rPr>
          <w:cs/>
        </w:rPr>
        <w:t>แม้ว่าที่ดินพิพาทจะเป็นที่สาธารณะ แต่จำเลยไม่มีอำนาจกระทำการทำลายทรัพย์สินของโจทก์ที่ปลูกไว้ในที่ดินนั้นโดยไม่ได้ดำเนินการตามกฎหมาย การกระทำดังกล่าวถือเป็นละเมิด</w:t>
      </w:r>
    </w:p>
    <w:p w14:paraId="3383306C" w14:textId="77777777" w:rsidR="000F4840" w:rsidRPr="000F4840" w:rsidRDefault="000F4840" w:rsidP="000F4840">
      <w:r w:rsidRPr="000F4840">
        <w:rPr>
          <w:cs/>
        </w:rPr>
        <w:t>สรุปคำพิพากษา</w:t>
      </w:r>
      <w:r w:rsidRPr="000F4840">
        <w:br/>
      </w:r>
      <w:r w:rsidRPr="000F4840">
        <w:rPr>
          <w:cs/>
        </w:rPr>
        <w:t>แม้ที่ดินพิพาทจะเป็นที่สาธารณะตามกฎหมาย แต่หน่วยงานของรัฐหรือเทศบาลไม่มีสิทธิบุกรุกและทำลายทรัพย์สินของประชาชนในที่สาธารณะโดยพลการ ต้องดำเนินการตามกฎหมาย การที่จำเลยรื้อถอนรั้ว โค่นต้นไม้ และไถบ่อของโจทก์ จึงเป็นการละเมิด และต้องรับผิดชดใช้ค่าเสียหายแก่โจทก์</w:t>
      </w:r>
    </w:p>
    <w:p w14:paraId="7907D532" w14:textId="7904AC67" w:rsidR="002B6232" w:rsidRDefault="000F4840">
      <w:r w:rsidRPr="000F4840">
        <w:rPr>
          <w:cs/>
        </w:rPr>
        <w:lastRenderedPageBreak/>
        <w:t xml:space="preserve">มีปัญหาปรึกษา ทนายภูวงษ์ </w:t>
      </w:r>
      <w:r w:rsidRPr="000F4840">
        <w:t xml:space="preserve">081-803-4097 </w:t>
      </w:r>
      <w:r w:rsidRPr="000F4840">
        <w:rPr>
          <w:cs/>
        </w:rPr>
        <w:t xml:space="preserve">หรือ ไลน์ ไอดี </w:t>
      </w:r>
      <w:r w:rsidRPr="000F4840">
        <w:t>@lawyerpoovong</w:t>
      </w:r>
      <w:r w:rsidRPr="000F4840">
        <w:br/>
      </w:r>
      <w:r w:rsidRPr="000F4840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0F4840">
        <w:rPr>
          <w:cs/>
        </w:rPr>
        <w:t>เวป</w:t>
      </w:r>
      <w:proofErr w:type="spellEnd"/>
      <w:r w:rsidRPr="000F4840">
        <w:rPr>
          <w:cs/>
        </w:rPr>
        <w:t>ไซ</w:t>
      </w:r>
      <w:proofErr w:type="spellStart"/>
      <w:r w:rsidRPr="000F4840">
        <w:rPr>
          <w:cs/>
        </w:rPr>
        <w:t>ต์</w:t>
      </w:r>
      <w:proofErr w:type="spellEnd"/>
      <w:r w:rsidRPr="000F4840">
        <w:t xml:space="preserve"> </w:t>
      </w:r>
      <w:hyperlink r:id="rId4" w:history="1">
        <w:r w:rsidRPr="000F4840">
          <w:rPr>
            <w:rStyle w:val="Hyperlink"/>
          </w:rPr>
          <w:t>www.</w:t>
        </w:r>
        <w:r w:rsidRPr="000F4840">
          <w:rPr>
            <w:rStyle w:val="Hyperlink"/>
            <w:cs/>
          </w:rPr>
          <w:t>สู้คดี.</w:t>
        </w:r>
        <w:r w:rsidRPr="000F4840">
          <w:rPr>
            <w:rStyle w:val="Hyperlink"/>
          </w:rPr>
          <w:t>com</w:t>
        </w:r>
      </w:hyperlink>
      <w:r w:rsidRPr="000F4840">
        <w:t xml:space="preserve"> </w:t>
      </w:r>
      <w:r w:rsidRPr="000F4840">
        <w:rPr>
          <w:cs/>
        </w:rPr>
        <w:t>และ</w:t>
      </w:r>
      <w:r w:rsidRPr="000F4840">
        <w:t xml:space="preserve"> </w:t>
      </w:r>
      <w:hyperlink r:id="rId5" w:history="1">
        <w:r w:rsidRPr="000F4840">
          <w:rPr>
            <w:rStyle w:val="Hyperlink"/>
          </w:rPr>
          <w:t>www.</w:t>
        </w:r>
        <w:r w:rsidRPr="000F4840">
          <w:rPr>
            <w:rStyle w:val="Hyperlink"/>
            <w:cs/>
          </w:rPr>
          <w:t>ทนายภูวงษ์.</w:t>
        </w:r>
        <w:r w:rsidRPr="000F4840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840"/>
    <w:rsid w:val="000554F2"/>
    <w:rsid w:val="000F4840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43183"/>
  <w15:chartTrackingRefBased/>
  <w15:docId w15:val="{0E63FE84-E6B5-4543-AB12-96499074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84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84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84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8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8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8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8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8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8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84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84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84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8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8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8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8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8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8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84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F484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8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F48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F484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84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84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F48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8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84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84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48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48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2025-07-28T02:24:00Z</dcterms:created>
  <dcterms:modified xsi:type="dcterms:W3CDTF">2025-07-28T02:25:00Z</dcterms:modified>
</cp:coreProperties>
</file>