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1D6C2" w14:textId="77777777" w:rsidR="009E0FEC" w:rsidRPr="009E0FEC" w:rsidRDefault="009E0FEC" w:rsidP="009E0FEC">
      <w:r w:rsidRPr="009E0FEC">
        <w:rPr>
          <w:cs/>
        </w:rPr>
        <w:t xml:space="preserve">ลำดับที่ </w:t>
      </w:r>
      <w:r w:rsidRPr="009E0FEC">
        <w:t>000449</w:t>
      </w:r>
      <w:r w:rsidRPr="009E0FEC">
        <w:br/>
      </w:r>
      <w:r w:rsidRPr="009E0FEC">
        <w:rPr>
          <w:cs/>
        </w:rPr>
        <w:t>หัวข้อเรื่อง ฆ่าผู้อื่นโดยไม่เจตนา เนื่องจากการทำร้ายร่างกายซ้ำซ้อน</w:t>
      </w:r>
      <w:r w:rsidRPr="009E0FEC">
        <w:br/>
      </w:r>
      <w:r w:rsidRPr="009E0FEC">
        <w:rPr>
          <w:cs/>
        </w:rPr>
        <w:t xml:space="preserve">วิเคราะห์ฎีกาที่ </w:t>
      </w:r>
      <w:r w:rsidRPr="009E0FEC">
        <w:t>657/2532</w:t>
      </w:r>
      <w:r w:rsidRPr="009E0FEC">
        <w:br/>
      </w:r>
      <w:r w:rsidRPr="009E0FEC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E0FEC">
        <w:t>0818034097</w:t>
      </w:r>
    </w:p>
    <w:p w14:paraId="5948BD45" w14:textId="77777777" w:rsidR="009E0FEC" w:rsidRPr="009E0FEC" w:rsidRDefault="009E0FEC" w:rsidP="009E0FEC">
      <w:r w:rsidRPr="009E0FEC">
        <w:rPr>
          <w:cs/>
        </w:rPr>
        <w:t>กฎหมายเกี่ยวกับอะไร</w:t>
      </w:r>
      <w:r w:rsidRPr="009E0FEC">
        <w:br/>
      </w:r>
      <w:r w:rsidRPr="009E0FEC">
        <w:rPr>
          <w:cs/>
        </w:rPr>
        <w:t xml:space="preserve">ประมวลกฎหมายอาญา มาตรา </w:t>
      </w:r>
      <w:r w:rsidRPr="009E0FEC">
        <w:t xml:space="preserve">290 </w:t>
      </w:r>
      <w:r w:rsidRPr="009E0FEC">
        <w:rPr>
          <w:cs/>
        </w:rPr>
        <w:t>ว่าด้วยความผิดฐานฆ่าผู้อื่นโดยไม่เจตนา</w:t>
      </w:r>
    </w:p>
    <w:p w14:paraId="5691F661" w14:textId="77777777" w:rsidR="009E0FEC" w:rsidRPr="009E0FEC" w:rsidRDefault="009E0FEC" w:rsidP="009E0FEC">
      <w:r w:rsidRPr="009E0FEC">
        <w:rPr>
          <w:cs/>
        </w:rPr>
        <w:t>วิเคราะห์คำพิพากษา</w:t>
      </w:r>
      <w:r w:rsidRPr="009E0FEC">
        <w:br/>
      </w:r>
      <w:r w:rsidRPr="009E0FEC">
        <w:rPr>
          <w:b/>
          <w:bCs/>
          <w:cs/>
        </w:rPr>
        <w:t>ข้อเท็จจริง</w:t>
      </w:r>
      <w:r w:rsidRPr="009E0FEC">
        <w:br/>
      </w:r>
      <w:r w:rsidRPr="009E0FEC">
        <w:rPr>
          <w:cs/>
        </w:rPr>
        <w:t>จำเลยใช้ไม้ตีผู้ตายหลายครั้ง และทำร้ายร่างกายด้วยการกระทืบ รวมทั้งจับศีรษะผู้ตายโขกกับเสาเหล็กโครงหลังคารถ และต่อมายังใช้ไม้รั้วบ้านตีผู้ตายอีก ก่อนจะแยกย้ายกันไป</w:t>
      </w:r>
      <w:r w:rsidRPr="009E0FEC">
        <w:br/>
      </w:r>
      <w:r w:rsidRPr="009E0FEC">
        <w:rPr>
          <w:cs/>
        </w:rPr>
        <w:t xml:space="preserve">ผู้ตายถึงแก่ความตายหลังจากเหตุการณ์ราว </w:t>
      </w:r>
      <w:r w:rsidRPr="009E0FEC">
        <w:t xml:space="preserve">17 </w:t>
      </w:r>
      <w:r w:rsidRPr="009E0FEC">
        <w:rPr>
          <w:cs/>
        </w:rPr>
        <w:t>ชั่วโมง แพทย์ชันสูตรพบภายในศพมีอาการสมองบวมน้ำ ซี่โครงช้ำและมีรอยแตกร้าว รวมทั้งรอยฟกช้ำที่ใบหน้า</w:t>
      </w:r>
      <w:r w:rsidRPr="009E0FEC">
        <w:br/>
      </w:r>
      <w:r w:rsidRPr="009E0FEC">
        <w:rPr>
          <w:cs/>
        </w:rPr>
        <w:t>แพทย์วินิจฉัยว่าผู้ตายเสียชีวิตจากโรคตับแข็ง แต่ไม่สามารถยืนยันว่าการถูกทำร้ายไม่มีส่วนเร่งให้เสียชีวิตเร็วขึ้น</w:t>
      </w:r>
    </w:p>
    <w:p w14:paraId="38A5B9CF" w14:textId="77777777" w:rsidR="009E0FEC" w:rsidRPr="009E0FEC" w:rsidRDefault="009E0FEC" w:rsidP="009E0FEC">
      <w:r w:rsidRPr="009E0FEC">
        <w:rPr>
          <w:b/>
          <w:bCs/>
          <w:cs/>
        </w:rPr>
        <w:t>ข้อกฎหมายและดุลพินิจของศาล</w:t>
      </w:r>
      <w:r w:rsidRPr="009E0FEC">
        <w:br/>
      </w:r>
      <w:r w:rsidRPr="009E0FEC">
        <w:rPr>
          <w:cs/>
        </w:rPr>
        <w:t>แม้การกระทำของจำเลยจะรุนแรงหลายครั้ง แต่ยังไม่ถึงขั้นที่แสดงเจตนาฆ่าอย่างแน่ชัด จึงไม่สามารถลงโทษฐานฆ่าผู้อื่นโดยเจตนาได้</w:t>
      </w:r>
      <w:r w:rsidRPr="009E0FEC">
        <w:br/>
      </w:r>
      <w:r w:rsidRPr="009E0FEC">
        <w:rPr>
          <w:cs/>
        </w:rPr>
        <w:t>อย่างไรก็ตาม เมื่อผู้ตายเสียชีวิตหลังจากถูกทำร้ายในระยะเวลาอันใกล้ แม้จะเป็นโรคตับแข็งอยู่แล้ว ศาลเห็นว่าการทำร้ายของจำเลยเป็นเหตุเร่งให้ผู้ตายถึงแก่ความตายเร็วขึ้น</w:t>
      </w:r>
      <w:r w:rsidRPr="009E0FEC">
        <w:br/>
      </w:r>
      <w:r w:rsidRPr="009E0FEC">
        <w:rPr>
          <w:cs/>
        </w:rPr>
        <w:t xml:space="preserve">ศาลจึงวินิจฉัยให้จำเลยมีความผิดตามประมวลกฎหมายอาญา มาตรา </w:t>
      </w:r>
      <w:r w:rsidRPr="009E0FEC">
        <w:t xml:space="preserve">290 </w:t>
      </w:r>
      <w:r w:rsidRPr="009E0FEC">
        <w:rPr>
          <w:cs/>
        </w:rPr>
        <w:t>ฐานฆ่าผู้อื่นโดยไม่เจตนา</w:t>
      </w:r>
    </w:p>
    <w:p w14:paraId="48D61A7B" w14:textId="77777777" w:rsidR="009E0FEC" w:rsidRPr="009E0FEC" w:rsidRDefault="009E0FEC" w:rsidP="009E0FEC">
      <w:r w:rsidRPr="009E0FEC">
        <w:rPr>
          <w:cs/>
        </w:rPr>
        <w:t>สรุปคำพิพากษา</w:t>
      </w:r>
      <w:r w:rsidRPr="009E0FEC">
        <w:br/>
      </w:r>
      <w:r w:rsidRPr="009E0FEC">
        <w:rPr>
          <w:cs/>
        </w:rPr>
        <w:t>จำเลยกระทำการทำร้ายร่างกายอย่างต่อเนื่องและรุนแรงจนเป็นเหตุให้ผู้ตายถึงแก่ความตายเร็วขึ้น แม้ผู้ตายมีโรคประจำตัว ศาลเห็นว่าการกระทำของจำเลยมีผลกระทบต่อชีวิตของผู้ตายโดยตรง จึงลงโทษฐานฆ่าผู้อื่นโดยไม่เจตนา</w:t>
      </w:r>
    </w:p>
    <w:p w14:paraId="648888A8" w14:textId="4CEE46C0" w:rsidR="002B6232" w:rsidRPr="009E0FEC" w:rsidRDefault="009E0FEC">
      <w:pPr>
        <w:rPr>
          <w:rFonts w:hint="cs"/>
        </w:rPr>
      </w:pPr>
      <w:r w:rsidRPr="009E0FEC">
        <w:rPr>
          <w:cs/>
        </w:rPr>
        <w:lastRenderedPageBreak/>
        <w:t xml:space="preserve">มีปัญหาปรึกษา ทนายภูวงษ์ </w:t>
      </w:r>
      <w:r w:rsidRPr="009E0FEC">
        <w:t xml:space="preserve">081-803-4097 </w:t>
      </w:r>
      <w:r w:rsidRPr="009E0FEC">
        <w:rPr>
          <w:cs/>
        </w:rPr>
        <w:t xml:space="preserve">หรือ ไลน์ ไอดี </w:t>
      </w:r>
      <w:r w:rsidRPr="009E0FEC">
        <w:t>@lawyerpoovong</w:t>
      </w:r>
      <w:r w:rsidRPr="009E0FEC">
        <w:br/>
      </w:r>
      <w:r w:rsidRPr="009E0FEC">
        <w:rPr>
          <w:cs/>
        </w:rPr>
        <w:t>ทุกปัญหามีทางออก ค้นหาโพสต์ทั้งหมดได้ที่ คำถามที่ปรึกษาบ่อยใน</w:t>
      </w:r>
      <w:proofErr w:type="spellStart"/>
      <w:r w:rsidRPr="009E0FEC">
        <w:rPr>
          <w:cs/>
        </w:rPr>
        <w:t>เวป</w:t>
      </w:r>
      <w:proofErr w:type="spellEnd"/>
      <w:r w:rsidRPr="009E0FEC">
        <w:rPr>
          <w:cs/>
        </w:rPr>
        <w:t>ไซ</w:t>
      </w:r>
      <w:proofErr w:type="spellStart"/>
      <w:r w:rsidRPr="009E0FEC">
        <w:rPr>
          <w:cs/>
        </w:rPr>
        <w:t>ต์</w:t>
      </w:r>
      <w:proofErr w:type="spellEnd"/>
      <w:r w:rsidRPr="009E0FEC">
        <w:t xml:space="preserve"> </w:t>
      </w:r>
      <w:hyperlink r:id="rId4" w:history="1">
        <w:r w:rsidRPr="009E0FEC">
          <w:rPr>
            <w:rStyle w:val="Hyperlink"/>
          </w:rPr>
          <w:t>www.</w:t>
        </w:r>
        <w:r w:rsidRPr="009E0FEC">
          <w:rPr>
            <w:rStyle w:val="Hyperlink"/>
            <w:cs/>
          </w:rPr>
          <w:t>สู้คดี.</w:t>
        </w:r>
        <w:r w:rsidRPr="009E0FEC">
          <w:rPr>
            <w:rStyle w:val="Hyperlink"/>
          </w:rPr>
          <w:t>com</w:t>
        </w:r>
      </w:hyperlink>
      <w:r w:rsidRPr="009E0FEC">
        <w:t xml:space="preserve"> </w:t>
      </w:r>
      <w:r w:rsidRPr="009E0FEC">
        <w:rPr>
          <w:cs/>
        </w:rPr>
        <w:t>และ</w:t>
      </w:r>
      <w:r w:rsidRPr="009E0FEC">
        <w:t xml:space="preserve"> </w:t>
      </w:r>
      <w:hyperlink r:id="rId5" w:history="1">
        <w:r w:rsidRPr="009E0FEC">
          <w:rPr>
            <w:rStyle w:val="Hyperlink"/>
          </w:rPr>
          <w:t>www.</w:t>
        </w:r>
        <w:r w:rsidRPr="009E0FEC">
          <w:rPr>
            <w:rStyle w:val="Hyperlink"/>
            <w:cs/>
          </w:rPr>
          <w:t>ทนายภูวงษ์.</w:t>
        </w:r>
        <w:r w:rsidRPr="009E0FEC">
          <w:rPr>
            <w:rStyle w:val="Hyperlink"/>
          </w:rPr>
          <w:t>com</w:t>
        </w:r>
      </w:hyperlink>
    </w:p>
    <w:sectPr w:rsidR="002B6232" w:rsidRPr="009E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FEC"/>
    <w:rsid w:val="000554F2"/>
    <w:rsid w:val="001C2C6A"/>
    <w:rsid w:val="002B6232"/>
    <w:rsid w:val="008D2F8B"/>
    <w:rsid w:val="009E0FE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362E2"/>
  <w15:chartTrackingRefBased/>
  <w15:docId w15:val="{8C6E1267-817F-4D6B-A784-033654A4E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0FEC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0FEC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0FEC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0FE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0FE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0FE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0FE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0FE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0FE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0FEC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0FEC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0FEC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0FE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0FE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0FE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0FE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0FE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0FE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0FEC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E0FE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0FE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E0FE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E0FEC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0FEC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0FEC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E0F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0F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0FEC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0FE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E0F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0F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2025-07-28T02:11:00Z</dcterms:created>
  <dcterms:modified xsi:type="dcterms:W3CDTF">2025-07-28T02:11:00Z</dcterms:modified>
</cp:coreProperties>
</file>