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A93479" w14:textId="77777777" w:rsidR="006B0BF2" w:rsidRPr="006B0BF2" w:rsidRDefault="006B0BF2" w:rsidP="006B0BF2">
      <w:r w:rsidRPr="006B0BF2">
        <w:rPr>
          <w:cs/>
        </w:rPr>
        <w:t xml:space="preserve">ลำดับที่ </w:t>
      </w:r>
      <w:r w:rsidRPr="006B0BF2">
        <w:t>000450</w:t>
      </w:r>
      <w:r w:rsidRPr="006B0BF2">
        <w:br/>
      </w:r>
      <w:r w:rsidRPr="006B0BF2">
        <w:rPr>
          <w:cs/>
        </w:rPr>
        <w:t>หัวข้อเรื่อง การฟ้องเรียกหนี้บัตรเครดิตโดยไม่ต้องบอกเลิกสัญญา</w:t>
      </w:r>
    </w:p>
    <w:p w14:paraId="244EB623" w14:textId="77777777" w:rsidR="006B0BF2" w:rsidRPr="006B0BF2" w:rsidRDefault="006B0BF2" w:rsidP="006B0BF2">
      <w:r w:rsidRPr="006B0BF2">
        <w:rPr>
          <w:cs/>
        </w:rPr>
        <w:t xml:space="preserve">วิเคราะห์ฎีกาที่ </w:t>
      </w:r>
      <w:r w:rsidRPr="006B0BF2">
        <w:t>10625/2555</w:t>
      </w:r>
    </w:p>
    <w:p w14:paraId="7AAE2EAF" w14:textId="77777777" w:rsidR="006B0BF2" w:rsidRPr="006B0BF2" w:rsidRDefault="006B0BF2" w:rsidP="006B0BF2">
      <w:r w:rsidRPr="006B0BF2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6B0BF2">
        <w:t>0818034097</w:t>
      </w:r>
    </w:p>
    <w:p w14:paraId="0741E4D7" w14:textId="77777777" w:rsidR="006B0BF2" w:rsidRPr="006B0BF2" w:rsidRDefault="006B0BF2" w:rsidP="006B0BF2">
      <w:r w:rsidRPr="006B0BF2">
        <w:rPr>
          <w:cs/>
        </w:rPr>
        <w:t>กฎหมายเกี่ยวกับอะไร</w:t>
      </w:r>
      <w:r w:rsidRPr="006B0BF2">
        <w:br/>
      </w:r>
      <w:r w:rsidRPr="006B0BF2">
        <w:rPr>
          <w:cs/>
        </w:rPr>
        <w:t xml:space="preserve">เกี่ยวกับกฎหมายแพ่งและพาณิชย์ ว่าด้วยเรื่องหนี้ การผิดนัดชำระหนี้ และสิทธิบังคับคดีของเจ้าหนี้ตามสัญญาเงินเชื่อหรือบัตรเครดิต โดยเฉพาะประเด็นเกี่ยวกับ มาตรา </w:t>
      </w:r>
      <w:r w:rsidRPr="006B0BF2">
        <w:t xml:space="preserve">204 </w:t>
      </w:r>
      <w:r w:rsidRPr="006B0BF2">
        <w:rPr>
          <w:cs/>
        </w:rPr>
        <w:t xml:space="preserve">วรรคสอง และมาตรา </w:t>
      </w:r>
      <w:r w:rsidRPr="006B0BF2">
        <w:t xml:space="preserve">213, 386 </w:t>
      </w:r>
      <w:r w:rsidRPr="006B0BF2">
        <w:rPr>
          <w:cs/>
        </w:rPr>
        <w:t xml:space="preserve">ถึง </w:t>
      </w:r>
      <w:r w:rsidRPr="006B0BF2">
        <w:t>388</w:t>
      </w:r>
    </w:p>
    <w:p w14:paraId="05F4C9ED" w14:textId="77777777" w:rsidR="006B0BF2" w:rsidRPr="006B0BF2" w:rsidRDefault="006B0BF2" w:rsidP="006B0BF2">
      <w:r w:rsidRPr="006B0BF2">
        <w:rPr>
          <w:cs/>
        </w:rPr>
        <w:t xml:space="preserve">วิเคราะห์คำพิพากษาฎีกาเลขที่ </w:t>
      </w:r>
      <w:r w:rsidRPr="006B0BF2">
        <w:t>10625/2555</w:t>
      </w:r>
      <w:r w:rsidRPr="006B0BF2">
        <w:br/>
      </w:r>
      <w:r w:rsidRPr="006B0BF2">
        <w:rPr>
          <w:b/>
          <w:bCs/>
          <w:cs/>
        </w:rPr>
        <w:t>ข้อเท็จจริง</w:t>
      </w:r>
      <w:r w:rsidRPr="006B0BF2">
        <w:br/>
      </w:r>
      <w:r w:rsidRPr="006B0BF2">
        <w:rPr>
          <w:cs/>
        </w:rPr>
        <w:t>โจทก์เป็นเจ้าหนี้ฟ้องจำเลยซึ่งเป็นลูกหนี้ตามสัญญาบัตรเครดิต ขอให้ชำระหนี้จากการใช้บัตรเครดิต โดยจำเลยไม่ได้ปฏิเสธว่าตนเองไม่ผิดนัดชำระหนี้ แต่ให้การว่าโจทก์ไม่มีสิทธิบังคับชำระหนี้ เพราะยังไม่เคยมีหนังสือบอกกล่าวให้ชำระหนี้หรือบอกเลิกสัญญาบัตรเครดิตก่อน</w:t>
      </w:r>
    </w:p>
    <w:p w14:paraId="1AF336F5" w14:textId="77777777" w:rsidR="006B0BF2" w:rsidRPr="006B0BF2" w:rsidRDefault="006B0BF2" w:rsidP="006B0BF2">
      <w:r w:rsidRPr="006B0BF2">
        <w:rPr>
          <w:b/>
          <w:bCs/>
          <w:cs/>
        </w:rPr>
        <w:t>ข้อกฎหมายและดุลพินิจของศาล</w:t>
      </w:r>
      <w:r w:rsidRPr="006B0BF2">
        <w:br/>
      </w:r>
      <w:r w:rsidRPr="006B0BF2">
        <w:rPr>
          <w:cs/>
        </w:rPr>
        <w:t>ศาลวินิจฉัยว่า การบอกเลิกสัญญา และการผิดนัดชำระหนี้ เป็นคนละกรณีกัน เจ้าหนี้มีสิทธิเลือกใช้มาตรการตามที่กฎหมายบัญญัติ เช่น</w:t>
      </w:r>
    </w:p>
    <w:p w14:paraId="7F900EC5" w14:textId="77777777" w:rsidR="006B0BF2" w:rsidRPr="006B0BF2" w:rsidRDefault="006B0BF2" w:rsidP="006B0BF2">
      <w:pPr>
        <w:numPr>
          <w:ilvl w:val="0"/>
          <w:numId w:val="1"/>
        </w:numPr>
      </w:pPr>
      <w:r w:rsidRPr="006B0BF2">
        <w:rPr>
          <w:cs/>
        </w:rPr>
        <w:t>ใช้สิทธิฟ้องบังคับชำระหนี้ตาม</w:t>
      </w:r>
      <w:r w:rsidRPr="006B0BF2">
        <w:t xml:space="preserve"> </w:t>
      </w:r>
      <w:r w:rsidRPr="006B0BF2">
        <w:rPr>
          <w:b/>
          <w:bCs/>
          <w:cs/>
        </w:rPr>
        <w:t xml:space="preserve">มาตรา </w:t>
      </w:r>
      <w:r w:rsidRPr="006B0BF2">
        <w:rPr>
          <w:b/>
          <w:bCs/>
        </w:rPr>
        <w:t>213</w:t>
      </w:r>
    </w:p>
    <w:p w14:paraId="54939D7E" w14:textId="77777777" w:rsidR="006B0BF2" w:rsidRPr="006B0BF2" w:rsidRDefault="006B0BF2" w:rsidP="006B0BF2">
      <w:pPr>
        <w:numPr>
          <w:ilvl w:val="0"/>
          <w:numId w:val="1"/>
        </w:numPr>
      </w:pPr>
      <w:r w:rsidRPr="006B0BF2">
        <w:rPr>
          <w:cs/>
        </w:rPr>
        <w:t>หรือใช้สิทธิบอกเลิกสัญญาตาม</w:t>
      </w:r>
      <w:r w:rsidRPr="006B0BF2">
        <w:t xml:space="preserve"> </w:t>
      </w:r>
      <w:r w:rsidRPr="006B0BF2">
        <w:rPr>
          <w:b/>
          <w:bCs/>
          <w:cs/>
        </w:rPr>
        <w:t xml:space="preserve">มาตรา </w:t>
      </w:r>
      <w:r w:rsidRPr="006B0BF2">
        <w:rPr>
          <w:b/>
          <w:bCs/>
        </w:rPr>
        <w:t xml:space="preserve">386 </w:t>
      </w:r>
      <w:r w:rsidRPr="006B0BF2">
        <w:rPr>
          <w:b/>
          <w:bCs/>
          <w:cs/>
        </w:rPr>
        <w:t xml:space="preserve">ถึง </w:t>
      </w:r>
      <w:r w:rsidRPr="006B0BF2">
        <w:rPr>
          <w:b/>
          <w:bCs/>
        </w:rPr>
        <w:t>388</w:t>
      </w:r>
      <w:r w:rsidRPr="006B0BF2">
        <w:br/>
      </w:r>
      <w:r w:rsidRPr="006B0BF2">
        <w:rPr>
          <w:cs/>
        </w:rPr>
        <w:t>กรณีนี้ โจทก์เลือกฟ้องบังคับชำระหนี้ซึ่งถึงกำหนดแน่นอนตามวันในปฏิทิน การที่จำเลยไม่ชำระหนี้ตามกำหนด จึงถือว่าผิดนัดโดยไม่จำเป็นต้องมีการบอกกล่าวก่อน ตาม</w:t>
      </w:r>
      <w:r w:rsidRPr="006B0BF2">
        <w:t xml:space="preserve"> </w:t>
      </w:r>
      <w:r w:rsidRPr="006B0BF2">
        <w:rPr>
          <w:b/>
          <w:bCs/>
          <w:cs/>
        </w:rPr>
        <w:t xml:space="preserve">มาตรา </w:t>
      </w:r>
      <w:r w:rsidRPr="006B0BF2">
        <w:rPr>
          <w:b/>
          <w:bCs/>
        </w:rPr>
        <w:t xml:space="preserve">204 </w:t>
      </w:r>
      <w:r w:rsidRPr="006B0BF2">
        <w:rPr>
          <w:b/>
          <w:bCs/>
          <w:cs/>
        </w:rPr>
        <w:t>วรรคสอง</w:t>
      </w:r>
    </w:p>
    <w:p w14:paraId="3E0DC36A" w14:textId="77777777" w:rsidR="006B0BF2" w:rsidRPr="006B0BF2" w:rsidRDefault="006B0BF2" w:rsidP="006B0BF2">
      <w:r w:rsidRPr="006B0BF2">
        <w:rPr>
          <w:b/>
          <w:bCs/>
          <w:cs/>
        </w:rPr>
        <w:t>เหตุผลที่ศาลวินิจฉัย</w:t>
      </w:r>
      <w:r w:rsidRPr="006B0BF2">
        <w:br/>
      </w:r>
      <w:r w:rsidRPr="006B0BF2">
        <w:rPr>
          <w:cs/>
        </w:rPr>
        <w:t>เมื่อจำเลยผิดนัดในหนี้ที่ถึงกำหนดแน่นอน โจทก์จึงมีสิทธิฟ้องเรียกหนี้ได้ทันที ไม่ต้องบอกกล่าวหรือบอกเลิกสัญญา เนื่องจากกฎหมายให้สิทธิโจทก์เลือกวิธีบังคับได้</w:t>
      </w:r>
    </w:p>
    <w:p w14:paraId="310E8EC7" w14:textId="77777777" w:rsidR="006B0BF2" w:rsidRPr="006B0BF2" w:rsidRDefault="006B0BF2" w:rsidP="006B0BF2">
      <w:r w:rsidRPr="006B0BF2">
        <w:rPr>
          <w:cs/>
        </w:rPr>
        <w:t>สรุปคำพิพากษา</w:t>
      </w:r>
      <w:r w:rsidRPr="006B0BF2">
        <w:br/>
      </w:r>
      <w:r w:rsidRPr="006B0BF2">
        <w:rPr>
          <w:cs/>
        </w:rPr>
        <w:t>ศาลฎีกาวินิจฉัยว่า โจทก์มีสิทธิฟ้องเรียกให้จำเลยชำระหนี้บัตรเครดิตได้ แม้จะมิได้มีหนังสือบอกกล่าวหรือ</w:t>
      </w:r>
      <w:r w:rsidRPr="006B0BF2">
        <w:rPr>
          <w:cs/>
        </w:rPr>
        <w:lastRenderedPageBreak/>
        <w:t>บอกเลิกสัญญาก่อน เนื่องจากจำเลยผิดนัดในหนี้ที่มีกำหนดเวลาชำระแน่นอนตามปฏิทิน โดยไม่ต้องรอการเตือนหรือบอกกล่าว</w:t>
      </w:r>
    </w:p>
    <w:p w14:paraId="168836E5" w14:textId="77777777" w:rsidR="006B0BF2" w:rsidRPr="006B0BF2" w:rsidRDefault="006B0BF2" w:rsidP="006B0BF2">
      <w:r w:rsidRPr="006B0BF2">
        <w:pict w14:anchorId="3F06E5C3">
          <v:rect id="_x0000_i1031" style="width:0;height:1.5pt" o:hralign="center" o:hrstd="t" o:hr="t" fillcolor="#a0a0a0" stroked="f"/>
        </w:pict>
      </w:r>
    </w:p>
    <w:p w14:paraId="02AEB76D" w14:textId="77777777" w:rsidR="006B0BF2" w:rsidRPr="006B0BF2" w:rsidRDefault="006B0BF2" w:rsidP="006B0BF2">
      <w:r w:rsidRPr="006B0BF2">
        <w:rPr>
          <w:cs/>
        </w:rPr>
        <w:t xml:space="preserve">มีปัญหาปรึกษา ทนายภูวงษ์ </w:t>
      </w:r>
      <w:r w:rsidRPr="006B0BF2">
        <w:t xml:space="preserve">081-803-4097 </w:t>
      </w:r>
      <w:r w:rsidRPr="006B0BF2">
        <w:rPr>
          <w:cs/>
        </w:rPr>
        <w:t xml:space="preserve">หรือ ไลน์ ไอดี </w:t>
      </w:r>
      <w:r w:rsidRPr="006B0BF2">
        <w:t>@lawyerpoovong</w:t>
      </w:r>
      <w:r w:rsidRPr="006B0BF2">
        <w:br/>
      </w:r>
      <w:r w:rsidRPr="006B0BF2">
        <w:rPr>
          <w:cs/>
        </w:rPr>
        <w:t>ทุกปัญหามีทางออก ค้นหาโพสต์ทั้งหมดได้ที่</w:t>
      </w:r>
      <w:r w:rsidRPr="006B0BF2">
        <w:br/>
      </w:r>
      <w:r w:rsidRPr="006B0BF2">
        <w:rPr>
          <w:cs/>
        </w:rPr>
        <w:t>คำถามที่ปรึกษาบ่อยในเว็บไซต์</w:t>
      </w:r>
      <w:r w:rsidRPr="006B0BF2">
        <w:t xml:space="preserve"> </w:t>
      </w:r>
      <w:hyperlink r:id="rId5" w:history="1">
        <w:r w:rsidRPr="006B0BF2">
          <w:rPr>
            <w:rStyle w:val="Hyperlink"/>
          </w:rPr>
          <w:t>www.</w:t>
        </w:r>
        <w:r w:rsidRPr="006B0BF2">
          <w:rPr>
            <w:rStyle w:val="Hyperlink"/>
            <w:cs/>
          </w:rPr>
          <w:t>สู้คดี.</w:t>
        </w:r>
        <w:r w:rsidRPr="006B0BF2">
          <w:rPr>
            <w:rStyle w:val="Hyperlink"/>
          </w:rPr>
          <w:t>com</w:t>
        </w:r>
      </w:hyperlink>
      <w:r w:rsidRPr="006B0BF2">
        <w:t xml:space="preserve"> </w:t>
      </w:r>
      <w:r w:rsidRPr="006B0BF2">
        <w:rPr>
          <w:cs/>
        </w:rPr>
        <w:t>และ</w:t>
      </w:r>
      <w:r w:rsidRPr="006B0BF2">
        <w:t xml:space="preserve"> </w:t>
      </w:r>
      <w:hyperlink r:id="rId6" w:history="1">
        <w:r w:rsidRPr="006B0BF2">
          <w:rPr>
            <w:rStyle w:val="Hyperlink"/>
          </w:rPr>
          <w:t>www.</w:t>
        </w:r>
        <w:r w:rsidRPr="006B0BF2">
          <w:rPr>
            <w:rStyle w:val="Hyperlink"/>
            <w:cs/>
          </w:rPr>
          <w:t>ทนายภูวงษ์.</w:t>
        </w:r>
        <w:r w:rsidRPr="006B0BF2">
          <w:rPr>
            <w:rStyle w:val="Hyperlink"/>
          </w:rPr>
          <w:t>com</w:t>
        </w:r>
      </w:hyperlink>
    </w:p>
    <w:p w14:paraId="060AEC37" w14:textId="77777777" w:rsidR="002B6232" w:rsidRPr="006B0BF2" w:rsidRDefault="002B6232"/>
    <w:sectPr w:rsidR="002B6232" w:rsidRPr="006B0BF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B84DDF"/>
    <w:multiLevelType w:val="multilevel"/>
    <w:tmpl w:val="342CF4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744610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0BF2"/>
    <w:rsid w:val="000554F2"/>
    <w:rsid w:val="001C2C6A"/>
    <w:rsid w:val="002B6232"/>
    <w:rsid w:val="006B0BF2"/>
    <w:rsid w:val="007535E6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51A39B"/>
  <w15:chartTrackingRefBased/>
  <w15:docId w15:val="{79737C34-E758-470A-9893-665DE1D3A5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B0BF2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B0BF2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B0BF2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B0BF2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B0BF2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B0BF2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B0BF2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B0BF2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B0BF2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B0BF2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B0BF2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B0BF2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B0BF2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B0BF2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B0BF2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B0BF2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B0BF2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B0BF2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B0BF2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6B0BF2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6B0BF2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6B0BF2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6B0BF2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B0BF2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B0BF2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6B0BF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B0BF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B0BF2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B0BF2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6B0BF2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B0BF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268</Words>
  <Characters>1529</Characters>
  <Application>Microsoft Office Word</Application>
  <DocSecurity>0</DocSecurity>
  <Lines>12</Lines>
  <Paragraphs>3</Paragraphs>
  <ScaleCrop>false</ScaleCrop>
  <Company/>
  <LinksUpToDate>false</LinksUpToDate>
  <CharactersWithSpaces>1794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2025-07-28T02:10:00Z</dcterms:created>
  <dcterms:modified xsi:type="dcterms:W3CDTF">2025-07-28T02:11:00Z</dcterms:modified>
</cp:coreProperties>
</file>