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52601" w14:textId="77777777" w:rsidR="00922B1B" w:rsidRPr="00922B1B" w:rsidRDefault="00922B1B" w:rsidP="00922B1B">
      <w:r w:rsidRPr="00922B1B">
        <w:rPr>
          <w:cs/>
        </w:rPr>
        <w:t xml:space="preserve">ลำดับที่ </w:t>
      </w:r>
      <w:r w:rsidRPr="00922B1B">
        <w:t>000493</w:t>
      </w:r>
      <w:r w:rsidRPr="00922B1B">
        <w:br/>
      </w:r>
      <w:r w:rsidRPr="00922B1B">
        <w:rPr>
          <w:cs/>
        </w:rPr>
        <w:t>หัวข้อเรื่อง: สนับสนุนผู้ต้องขังให้หลบหนี กับการอ้างบทกฎหมายผิดในคำฟ้อง</w:t>
      </w:r>
    </w:p>
    <w:p w14:paraId="714FC103" w14:textId="77777777" w:rsidR="00922B1B" w:rsidRPr="00922B1B" w:rsidRDefault="00922B1B" w:rsidP="00922B1B">
      <w:r w:rsidRPr="00922B1B">
        <w:rPr>
          <w:cs/>
        </w:rPr>
        <w:t xml:space="preserve">วิเคราะห์ฎีกาที่ </w:t>
      </w:r>
      <w:r w:rsidRPr="00922B1B">
        <w:t>1338/2517</w:t>
      </w:r>
      <w:r w:rsidRPr="00922B1B">
        <w:br/>
      </w:r>
      <w:r w:rsidRPr="00922B1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22B1B">
        <w:t>0818034097</w:t>
      </w:r>
    </w:p>
    <w:p w14:paraId="1BAC8954" w14:textId="77777777" w:rsidR="00922B1B" w:rsidRPr="00922B1B" w:rsidRDefault="00922B1B" w:rsidP="00922B1B">
      <w:r w:rsidRPr="00922B1B">
        <w:rPr>
          <w:cs/>
        </w:rPr>
        <w:t>กฎหมายเกี่ยวกับอะไร</w:t>
      </w:r>
      <w:r w:rsidRPr="00922B1B">
        <w:br/>
        <w:t xml:space="preserve">– </w:t>
      </w:r>
      <w:r w:rsidRPr="00922B1B">
        <w:rPr>
          <w:cs/>
        </w:rPr>
        <w:t xml:space="preserve">ประมวลกฎหมายอาญา มาตรา </w:t>
      </w:r>
      <w:r w:rsidRPr="00922B1B">
        <w:t xml:space="preserve">190 </w:t>
      </w:r>
      <w:r w:rsidRPr="00922B1B">
        <w:rPr>
          <w:cs/>
        </w:rPr>
        <w:t>เรื่องการช่วยหรือสนับสนุนให้ผู้ต้องขังหลบหนี</w:t>
      </w:r>
      <w:r w:rsidRPr="00922B1B">
        <w:br/>
        <w:t xml:space="preserve">– </w:t>
      </w:r>
      <w:r w:rsidRPr="00922B1B">
        <w:rPr>
          <w:cs/>
        </w:rPr>
        <w:t xml:space="preserve">ประมวลกฎหมายอาญา มาตรา </w:t>
      </w:r>
      <w:r w:rsidRPr="00922B1B">
        <w:t xml:space="preserve">191 </w:t>
      </w:r>
      <w:r w:rsidRPr="00922B1B">
        <w:rPr>
          <w:cs/>
        </w:rPr>
        <w:t>การช่วยให้ผู้ต้องขังหลุดพ้นจากการคุมขัง</w:t>
      </w:r>
      <w:r w:rsidRPr="00922B1B">
        <w:br/>
        <w:t xml:space="preserve">– </w:t>
      </w:r>
      <w:r w:rsidRPr="00922B1B">
        <w:rPr>
          <w:cs/>
        </w:rPr>
        <w:t xml:space="preserve">ประมวลกฎหมายอาญา มาตรา </w:t>
      </w:r>
      <w:r w:rsidRPr="00922B1B">
        <w:t xml:space="preserve">86 </w:t>
      </w:r>
      <w:r w:rsidRPr="00922B1B">
        <w:rPr>
          <w:cs/>
        </w:rPr>
        <w:t>การเป็นผู้สนับสนุนในการกระทำผิด</w:t>
      </w:r>
    </w:p>
    <w:p w14:paraId="451D0B18" w14:textId="77777777" w:rsidR="00922B1B" w:rsidRPr="00922B1B" w:rsidRDefault="00922B1B" w:rsidP="00922B1B">
      <w:r w:rsidRPr="00922B1B">
        <w:rPr>
          <w:cs/>
        </w:rPr>
        <w:t xml:space="preserve">วิเคราะห์คำพิพากษาฎีกาเลขที่ </w:t>
      </w:r>
      <w:r w:rsidRPr="00922B1B">
        <w:t>1338/2517</w:t>
      </w:r>
      <w:r w:rsidRPr="00922B1B">
        <w:br/>
      </w:r>
      <w:r w:rsidRPr="00922B1B">
        <w:rPr>
          <w:cs/>
        </w:rPr>
        <w:t>ข้อเท็จจริง</w:t>
      </w:r>
      <w:r w:rsidRPr="00922B1B">
        <w:br/>
      </w:r>
      <w:r w:rsidRPr="00922B1B">
        <w:rPr>
          <w:cs/>
        </w:rPr>
        <w:t>จำเลยนำใบเลื่อยส่งให้แก่บุคคลชื่อ “ห.” ซึ่งขณะนั้นถูกคุมขังโดยเจ้าหน้าที่ตำรวจในระหว่างสอบสวน “ห.” ได้นำใบเลื่อยดังกล่าวไปเลื่อยลูกกรงและหลบหนีออกจากที่คุมขัง</w:t>
      </w:r>
    </w:p>
    <w:p w14:paraId="063F7EAD" w14:textId="77777777" w:rsidR="00922B1B" w:rsidRPr="00922B1B" w:rsidRDefault="00922B1B" w:rsidP="00922B1B">
      <w:r w:rsidRPr="00922B1B">
        <w:rPr>
          <w:cs/>
        </w:rPr>
        <w:t>ข้อกฎหมายและดุลพินิจของศาล</w:t>
      </w:r>
      <w:r w:rsidRPr="00922B1B">
        <w:br/>
      </w:r>
      <w:r w:rsidRPr="00922B1B">
        <w:rPr>
          <w:cs/>
        </w:rPr>
        <w:t xml:space="preserve">ศาลพิจารณาว่าการกระทำของจำเลย แม้จะมีเจตนาให้ “ห.” หลบหนีออกจากการคุมขัง แต่ลักษณะการกระทำเป็นเพียงการสนับสนุน มิใช่การทำให้ผู้ต้องขังหลุดพ้นโดยตรงตามที่ประมวลกฎหมายอาญา มาตรา </w:t>
      </w:r>
      <w:r w:rsidRPr="00922B1B">
        <w:t xml:space="preserve">191 </w:t>
      </w:r>
      <w:r w:rsidRPr="00922B1B">
        <w:rPr>
          <w:cs/>
        </w:rPr>
        <w:t xml:space="preserve">บัญญัติไว้ การที่ “ห.” หลบหนีได้ เกิดจากการกระทำของตนเองเป็นหลัก ส่วนจำเลยเป็นเพียงผู้ช่วยให้การหลบหนีนั้นเป็นไปได้ จึงเป็นความผิดตามมาตรา </w:t>
      </w:r>
      <w:r w:rsidRPr="00922B1B">
        <w:t xml:space="preserve">190 </w:t>
      </w:r>
      <w:r w:rsidRPr="00922B1B">
        <w:rPr>
          <w:cs/>
        </w:rPr>
        <w:t xml:space="preserve">วรรคหนึ่ง ประกอบมาตรา </w:t>
      </w:r>
      <w:r w:rsidRPr="00922B1B">
        <w:t xml:space="preserve">86 </w:t>
      </w:r>
      <w:r w:rsidRPr="00922B1B">
        <w:rPr>
          <w:cs/>
        </w:rPr>
        <w:t>ที่บัญญัติถึงผู้ใดช่วยหรือสนับสนุนการหลบหนีของผู้ต้องขัง</w:t>
      </w:r>
    </w:p>
    <w:p w14:paraId="4CEB55FD" w14:textId="77777777" w:rsidR="00922B1B" w:rsidRPr="00922B1B" w:rsidRDefault="00922B1B" w:rsidP="00922B1B">
      <w:r w:rsidRPr="00922B1B">
        <w:rPr>
          <w:cs/>
        </w:rPr>
        <w:t xml:space="preserve">แม้คำฟ้องของโจทก์จะอ้างบทกฎหมายผิดเป็นมาตรา </w:t>
      </w:r>
      <w:r w:rsidRPr="00922B1B">
        <w:t xml:space="preserve">191 </w:t>
      </w:r>
      <w:r w:rsidRPr="00922B1B">
        <w:rPr>
          <w:cs/>
        </w:rPr>
        <w:t xml:space="preserve">แต่ข้อเท็จจริงที่โจทก์บรรยายไว้ถูกต้องตามความผิดในมาตรา </w:t>
      </w:r>
      <w:r w:rsidRPr="00922B1B">
        <w:t xml:space="preserve">190 </w:t>
      </w:r>
      <w:r w:rsidRPr="00922B1B">
        <w:rPr>
          <w:cs/>
        </w:rPr>
        <w:t xml:space="preserve">ประกอบ </w:t>
      </w:r>
      <w:r w:rsidRPr="00922B1B">
        <w:t xml:space="preserve">86 </w:t>
      </w:r>
      <w:r w:rsidRPr="00922B1B">
        <w:rPr>
          <w:cs/>
        </w:rPr>
        <w:t>ดังนั้น ศาลสามารถพิพากษาลงโทษจำเลยตามบทกฎหมายที่ถูกต้องได้</w:t>
      </w:r>
    </w:p>
    <w:p w14:paraId="7B4EAC04" w14:textId="77777777" w:rsidR="00922B1B" w:rsidRPr="00922B1B" w:rsidRDefault="00922B1B" w:rsidP="00922B1B">
      <w:r w:rsidRPr="00922B1B">
        <w:rPr>
          <w:cs/>
        </w:rPr>
        <w:t>สรุปคำพิพากษา</w:t>
      </w:r>
      <w:r w:rsidRPr="00922B1B">
        <w:br/>
      </w:r>
      <w:r w:rsidRPr="00922B1B">
        <w:rPr>
          <w:cs/>
        </w:rPr>
        <w:t xml:space="preserve">จำเลยไม่ได้กระทำผิดตามมาตรา </w:t>
      </w:r>
      <w:r w:rsidRPr="00922B1B">
        <w:t xml:space="preserve">191 </w:t>
      </w:r>
      <w:r w:rsidRPr="00922B1B">
        <w:rPr>
          <w:cs/>
        </w:rPr>
        <w:t xml:space="preserve">เรื่องการทำให้ผู้ต้องขังหลุดพ้นจากการคุมขังโดยตรง แต่กระทำผิดตามมาตรา </w:t>
      </w:r>
      <w:r w:rsidRPr="00922B1B">
        <w:t xml:space="preserve">190 </w:t>
      </w:r>
      <w:r w:rsidRPr="00922B1B">
        <w:rPr>
          <w:cs/>
        </w:rPr>
        <w:t xml:space="preserve">ประกอบมาตรา </w:t>
      </w:r>
      <w:r w:rsidRPr="00922B1B">
        <w:t xml:space="preserve">86 </w:t>
      </w:r>
      <w:r w:rsidRPr="00922B1B">
        <w:rPr>
          <w:cs/>
        </w:rPr>
        <w:t>เป็นการสนับสนุนให้ผู้ต้องขังหลบหนี แม้โจทก์จะอ้างบทกฎหมายผิด แต่ศาลสามารถลงโทษตามบทกฎหมายที่ถูกต้องได้</w:t>
      </w:r>
    </w:p>
    <w:p w14:paraId="69B55A29" w14:textId="0F1DF819" w:rsidR="002B6232" w:rsidRDefault="00922B1B">
      <w:r w:rsidRPr="00922B1B">
        <w:rPr>
          <w:cs/>
        </w:rPr>
        <w:lastRenderedPageBreak/>
        <w:t xml:space="preserve">มีปัญหาปรึกษา ทนายภูวงษ์ </w:t>
      </w:r>
      <w:r w:rsidRPr="00922B1B">
        <w:t xml:space="preserve">081-803-4097 </w:t>
      </w:r>
      <w:r w:rsidRPr="00922B1B">
        <w:rPr>
          <w:cs/>
        </w:rPr>
        <w:t xml:space="preserve">หรือ ไลน์ ไอดี </w:t>
      </w:r>
      <w:r w:rsidRPr="00922B1B">
        <w:t xml:space="preserve">@lawyerpoovong </w:t>
      </w:r>
      <w:r w:rsidRPr="00922B1B">
        <w:rPr>
          <w:cs/>
        </w:rPr>
        <w:t>ทุกปัญหามีทางออก</w:t>
      </w:r>
      <w:r w:rsidRPr="00922B1B">
        <w:br/>
      </w:r>
      <w:r w:rsidRPr="00922B1B">
        <w:rPr>
          <w:cs/>
        </w:rPr>
        <w:t>ค้นหาคำพิพากษาฎีกาทั้งหมดได้ที่ “ฎีกาสำคัญ“ ในเว็บไซต์</w:t>
      </w:r>
      <w:r w:rsidRPr="00922B1B">
        <w:t xml:space="preserve"> </w:t>
      </w:r>
      <w:hyperlink r:id="rId4" w:history="1">
        <w:r w:rsidRPr="00922B1B">
          <w:rPr>
            <w:rStyle w:val="Hyperlink"/>
          </w:rPr>
          <w:t>www.</w:t>
        </w:r>
        <w:r w:rsidRPr="00922B1B">
          <w:rPr>
            <w:rStyle w:val="Hyperlink"/>
            <w:cs/>
          </w:rPr>
          <w:t>สู้คดี.</w:t>
        </w:r>
        <w:r w:rsidRPr="00922B1B">
          <w:rPr>
            <w:rStyle w:val="Hyperlink"/>
          </w:rPr>
          <w:t>com</w:t>
        </w:r>
      </w:hyperlink>
      <w:r w:rsidRPr="00922B1B">
        <w:t xml:space="preserve"> </w:t>
      </w:r>
      <w:r w:rsidRPr="00922B1B">
        <w:rPr>
          <w:cs/>
        </w:rPr>
        <w:t>และ</w:t>
      </w:r>
      <w:r w:rsidRPr="00922B1B">
        <w:t xml:space="preserve"> </w:t>
      </w:r>
      <w:hyperlink r:id="rId5" w:history="1">
        <w:r w:rsidRPr="00922B1B">
          <w:rPr>
            <w:rStyle w:val="Hyperlink"/>
          </w:rPr>
          <w:t>www.</w:t>
        </w:r>
        <w:r w:rsidRPr="00922B1B">
          <w:rPr>
            <w:rStyle w:val="Hyperlink"/>
            <w:cs/>
          </w:rPr>
          <w:t>ทนายภูวงษ์.</w:t>
        </w:r>
        <w:r w:rsidRPr="00922B1B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B1B"/>
    <w:rsid w:val="000554F2"/>
    <w:rsid w:val="001C2C6A"/>
    <w:rsid w:val="002B6232"/>
    <w:rsid w:val="00392E2E"/>
    <w:rsid w:val="00922B1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78858"/>
  <w15:chartTrackingRefBased/>
  <w15:docId w15:val="{BD42DE7D-9AE8-4819-BD61-B7B0CF66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2B1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2B1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B1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2B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2B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2B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2B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2B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2B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2B1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2B1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B1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2B1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2B1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2B1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2B1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2B1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2B1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2B1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22B1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2B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22B1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22B1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2B1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2B1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22B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2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2B1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2B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2B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2025-07-28T04:18:00Z</dcterms:created>
  <dcterms:modified xsi:type="dcterms:W3CDTF">2025-07-28T04:19:00Z</dcterms:modified>
</cp:coreProperties>
</file>