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84454" w14:textId="77777777" w:rsidR="003C2C9A" w:rsidRPr="003C2C9A" w:rsidRDefault="003C2C9A" w:rsidP="003C2C9A">
      <w:r w:rsidRPr="003C2C9A">
        <w:rPr>
          <w:cs/>
        </w:rPr>
        <w:t xml:space="preserve">ลำดับที่ </w:t>
      </w:r>
      <w:r w:rsidRPr="003C2C9A">
        <w:t>000504</w:t>
      </w:r>
      <w:r w:rsidRPr="003C2C9A">
        <w:br/>
      </w:r>
      <w:r w:rsidRPr="003C2C9A">
        <w:rPr>
          <w:b/>
          <w:bCs/>
          <w:cs/>
        </w:rPr>
        <w:t>หัวข้อเรื่อง: การคืนรถยนต์ตามสัญญาเช่าซื้อ ถือเป็นการบอกเลิกสัญญาตาม ป.</w:t>
      </w:r>
      <w:proofErr w:type="spellStart"/>
      <w:r w:rsidRPr="003C2C9A">
        <w:rPr>
          <w:b/>
          <w:bCs/>
          <w:cs/>
        </w:rPr>
        <w:t>พ.พ</w:t>
      </w:r>
      <w:proofErr w:type="spellEnd"/>
      <w:r w:rsidRPr="003C2C9A">
        <w:rPr>
          <w:b/>
          <w:bCs/>
          <w:cs/>
        </w:rPr>
        <w:t xml:space="preserve">. มาตรา </w:t>
      </w:r>
      <w:r w:rsidRPr="003C2C9A">
        <w:rPr>
          <w:b/>
          <w:bCs/>
        </w:rPr>
        <w:t>573</w:t>
      </w:r>
      <w:r w:rsidRPr="003C2C9A">
        <w:br/>
      </w:r>
      <w:r w:rsidRPr="003C2C9A">
        <w:rPr>
          <w:b/>
          <w:bCs/>
          <w:cs/>
        </w:rPr>
        <w:t xml:space="preserve">วิเคราะห์ฎีกาที่ </w:t>
      </w:r>
      <w:r w:rsidRPr="003C2C9A">
        <w:rPr>
          <w:b/>
          <w:bCs/>
        </w:rPr>
        <w:t>14324/2558</w:t>
      </w:r>
      <w:r w:rsidRPr="003C2C9A">
        <w:br/>
      </w:r>
      <w:r w:rsidRPr="003C2C9A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C2C9A">
        <w:rPr>
          <w:b/>
          <w:bCs/>
        </w:rPr>
        <w:t>0818034097</w:t>
      </w:r>
    </w:p>
    <w:p w14:paraId="1E422748" w14:textId="77777777" w:rsidR="003C2C9A" w:rsidRPr="003C2C9A" w:rsidRDefault="003C2C9A" w:rsidP="003C2C9A">
      <w:r w:rsidRPr="003C2C9A">
        <w:rPr>
          <w:b/>
          <w:bCs/>
          <w:cs/>
        </w:rPr>
        <w:t>กฎหมายเกี่ยวกับอะไร</w:t>
      </w:r>
      <w:r w:rsidRPr="003C2C9A">
        <w:br/>
      </w:r>
      <w:r w:rsidRPr="003C2C9A">
        <w:rPr>
          <w:cs/>
        </w:rPr>
        <w:t>เกี่ยวกับ</w:t>
      </w:r>
      <w:r w:rsidRPr="003C2C9A">
        <w:t xml:space="preserve"> </w:t>
      </w:r>
      <w:r w:rsidRPr="003C2C9A">
        <w:rPr>
          <w:b/>
          <w:bCs/>
          <w:cs/>
        </w:rPr>
        <w:t>กฎหมายแพ่งและพาณิชย์ ว่าด้วยสัญญาเช่าซื้อ</w:t>
      </w:r>
      <w:r w:rsidRPr="003C2C9A">
        <w:t xml:space="preserve"> </w:t>
      </w:r>
      <w:r w:rsidRPr="003C2C9A">
        <w:rPr>
          <w:cs/>
        </w:rPr>
        <w:t>โดยเฉพาะ</w:t>
      </w:r>
      <w:r w:rsidRPr="003C2C9A">
        <w:t xml:space="preserve"> </w:t>
      </w:r>
      <w:r w:rsidRPr="003C2C9A">
        <w:rPr>
          <w:b/>
          <w:bCs/>
          <w:cs/>
        </w:rPr>
        <w:t>การบอกเลิกสัญญาเช่าซื้อ</w:t>
      </w:r>
      <w:r w:rsidRPr="003C2C9A">
        <w:t xml:space="preserve"> </w:t>
      </w:r>
      <w:r w:rsidRPr="003C2C9A">
        <w:rPr>
          <w:cs/>
        </w:rPr>
        <w:t>และ</w:t>
      </w:r>
      <w:r w:rsidRPr="003C2C9A">
        <w:t xml:space="preserve"> </w:t>
      </w:r>
      <w:r w:rsidRPr="003C2C9A">
        <w:rPr>
          <w:b/>
          <w:bCs/>
          <w:cs/>
        </w:rPr>
        <w:t>ผลของการส่งคืนทรัพย์สิน</w:t>
      </w:r>
      <w:r w:rsidRPr="003C2C9A">
        <w:t xml:space="preserve"> </w:t>
      </w:r>
      <w:r w:rsidRPr="003C2C9A">
        <w:rPr>
          <w:cs/>
        </w:rPr>
        <w:t>ตาม</w:t>
      </w:r>
      <w:r w:rsidRPr="003C2C9A">
        <w:t xml:space="preserve"> </w:t>
      </w:r>
      <w:r w:rsidRPr="003C2C9A">
        <w:rPr>
          <w:b/>
          <w:bCs/>
          <w:cs/>
        </w:rPr>
        <w:t xml:space="preserve">ประมวลกฎหมายแพ่งและพาณิชย์ มาตรา </w:t>
      </w:r>
      <w:r w:rsidRPr="003C2C9A">
        <w:rPr>
          <w:b/>
          <w:bCs/>
        </w:rPr>
        <w:t>573</w:t>
      </w:r>
    </w:p>
    <w:p w14:paraId="6AE9B212" w14:textId="77777777" w:rsidR="003C2C9A" w:rsidRPr="003C2C9A" w:rsidRDefault="003C2C9A" w:rsidP="003C2C9A">
      <w:r w:rsidRPr="003C2C9A">
        <w:rPr>
          <w:b/>
          <w:bCs/>
          <w:cs/>
        </w:rPr>
        <w:t xml:space="preserve">คำพิพากษาฎีกาที่ </w:t>
      </w:r>
      <w:r w:rsidRPr="003C2C9A">
        <w:rPr>
          <w:b/>
          <w:bCs/>
        </w:rPr>
        <w:t>14324/2558</w:t>
      </w:r>
      <w:r w:rsidRPr="003C2C9A">
        <w:br/>
      </w:r>
      <w:r w:rsidRPr="003C2C9A">
        <w:rPr>
          <w:b/>
          <w:bCs/>
          <w:cs/>
        </w:rPr>
        <w:t>ข้อเท็จจริง:</w:t>
      </w:r>
      <w:r w:rsidRPr="003C2C9A">
        <w:t xml:space="preserve"> </w:t>
      </w:r>
      <w:r w:rsidRPr="003C2C9A">
        <w:rPr>
          <w:cs/>
        </w:rPr>
        <w:t>จำเลยเช่าซื้อรถยนต์จากโจทก์ ต่อมาจำเลยเป็นฝ่ายเริ่มต้นติดต่อเพื่อคืนรถยนต์ และมีการตกลงนัดหมายให้ตัวแทนโจทก์คือ ส. มารับรถยนต์คืน ซึ่งจำเลยได้ส่งมอบรถยนต์ให้แก่ ส. ตามนัดหมาย ต่อมาจำเลยได้ตกลงขายสิทธิการเช่าซื้อให้แก่ ส.</w:t>
      </w:r>
    </w:p>
    <w:p w14:paraId="2261503B" w14:textId="77777777" w:rsidR="003C2C9A" w:rsidRPr="003C2C9A" w:rsidRDefault="003C2C9A" w:rsidP="003C2C9A">
      <w:r w:rsidRPr="003C2C9A">
        <w:rPr>
          <w:b/>
          <w:bCs/>
          <w:cs/>
        </w:rPr>
        <w:t>ข้อกฎหมายและดุลพินิจของศาล:</w:t>
      </w:r>
      <w:r w:rsidRPr="003C2C9A">
        <w:br/>
      </w:r>
      <w:r w:rsidRPr="003C2C9A">
        <w:rPr>
          <w:cs/>
        </w:rPr>
        <w:t>ศาลพิจารณาว่า</w:t>
      </w:r>
    </w:p>
    <w:p w14:paraId="0A4FAC4C" w14:textId="77777777" w:rsidR="003C2C9A" w:rsidRPr="003C2C9A" w:rsidRDefault="003C2C9A" w:rsidP="003C2C9A">
      <w:pPr>
        <w:numPr>
          <w:ilvl w:val="0"/>
          <w:numId w:val="1"/>
        </w:numPr>
      </w:pPr>
      <w:r w:rsidRPr="003C2C9A">
        <w:rPr>
          <w:cs/>
        </w:rPr>
        <w:t>การที่จำเลยเป็นฝ่ายติดต่อคืนรถยนต์และส่งมอบแก่ตัวแทนโจทก์ ถือเป็น</w:t>
      </w:r>
      <w:r w:rsidRPr="003C2C9A">
        <w:t xml:space="preserve"> </w:t>
      </w:r>
      <w:r w:rsidRPr="003C2C9A">
        <w:rPr>
          <w:b/>
          <w:bCs/>
          <w:cs/>
        </w:rPr>
        <w:t>การบอกเลิกสัญญาเช่าซื้อโดยการคืนทรัพย์</w:t>
      </w:r>
      <w:r w:rsidRPr="003C2C9A">
        <w:t xml:space="preserve"> </w:t>
      </w:r>
      <w:r w:rsidRPr="003C2C9A">
        <w:rPr>
          <w:cs/>
        </w:rPr>
        <w:t>ตาม ป.</w:t>
      </w:r>
      <w:proofErr w:type="spellStart"/>
      <w:r w:rsidRPr="003C2C9A">
        <w:rPr>
          <w:cs/>
        </w:rPr>
        <w:t>พ.พ</w:t>
      </w:r>
      <w:proofErr w:type="spellEnd"/>
      <w:r w:rsidRPr="003C2C9A">
        <w:rPr>
          <w:cs/>
        </w:rPr>
        <w:t xml:space="preserve">. มาตรา </w:t>
      </w:r>
      <w:r w:rsidRPr="003C2C9A">
        <w:t>573</w:t>
      </w:r>
    </w:p>
    <w:p w14:paraId="2D919050" w14:textId="77777777" w:rsidR="003C2C9A" w:rsidRPr="003C2C9A" w:rsidRDefault="003C2C9A" w:rsidP="003C2C9A">
      <w:pPr>
        <w:numPr>
          <w:ilvl w:val="0"/>
          <w:numId w:val="1"/>
        </w:numPr>
      </w:pPr>
      <w:r w:rsidRPr="003C2C9A">
        <w:rPr>
          <w:cs/>
        </w:rPr>
        <w:t>เมื่อโจทก์ตกลงรับรถยนต์คืน สัญญาเช่าซื้อจึง</w:t>
      </w:r>
      <w:r w:rsidRPr="003C2C9A">
        <w:t xml:space="preserve"> </w:t>
      </w:r>
      <w:r w:rsidRPr="003C2C9A">
        <w:rPr>
          <w:b/>
          <w:bCs/>
          <w:cs/>
        </w:rPr>
        <w:t>เป็นอันเลิกกันนับแต่วันนั้น</w:t>
      </w:r>
    </w:p>
    <w:p w14:paraId="445A2973" w14:textId="77777777" w:rsidR="003C2C9A" w:rsidRPr="003C2C9A" w:rsidRDefault="003C2C9A" w:rsidP="003C2C9A">
      <w:pPr>
        <w:numPr>
          <w:ilvl w:val="0"/>
          <w:numId w:val="1"/>
        </w:numPr>
      </w:pPr>
      <w:r w:rsidRPr="003C2C9A">
        <w:rPr>
          <w:cs/>
        </w:rPr>
        <w:t>การตกลงขายสิทธิการเช่าซื้อให้แก่ ส. ที่เกิดขึ้นภายหลัง</w:t>
      </w:r>
      <w:r w:rsidRPr="003C2C9A">
        <w:t xml:space="preserve"> </w:t>
      </w:r>
      <w:r w:rsidRPr="003C2C9A">
        <w:rPr>
          <w:b/>
          <w:bCs/>
          <w:cs/>
        </w:rPr>
        <w:t>ไม่ส่งผลต่อภาระผูกพันตามสัญญาเดิม</w:t>
      </w:r>
    </w:p>
    <w:p w14:paraId="51F4F931" w14:textId="77777777" w:rsidR="003C2C9A" w:rsidRPr="003C2C9A" w:rsidRDefault="003C2C9A" w:rsidP="003C2C9A">
      <w:pPr>
        <w:numPr>
          <w:ilvl w:val="0"/>
          <w:numId w:val="1"/>
        </w:numPr>
      </w:pPr>
      <w:r w:rsidRPr="003C2C9A">
        <w:rPr>
          <w:cs/>
        </w:rPr>
        <w:t>จำเลยไม่ได้ผิดนัดชำระค่าเช่าซื้อ และ</w:t>
      </w:r>
      <w:r w:rsidRPr="003C2C9A">
        <w:t xml:space="preserve"> </w:t>
      </w:r>
      <w:r w:rsidRPr="003C2C9A">
        <w:rPr>
          <w:b/>
          <w:bCs/>
          <w:cs/>
        </w:rPr>
        <w:t>ไม่มีหน้าที่ต้องรับผิดชำระใด ๆ ต่อโจทก์</w:t>
      </w:r>
      <w:r w:rsidRPr="003C2C9A">
        <w:t xml:space="preserve"> </w:t>
      </w:r>
      <w:r w:rsidRPr="003C2C9A">
        <w:rPr>
          <w:cs/>
        </w:rPr>
        <w:t>อีกต่อไป</w:t>
      </w:r>
    </w:p>
    <w:p w14:paraId="3E08B387" w14:textId="77777777" w:rsidR="003C2C9A" w:rsidRPr="003C2C9A" w:rsidRDefault="003C2C9A" w:rsidP="003C2C9A">
      <w:r w:rsidRPr="003C2C9A">
        <w:rPr>
          <w:b/>
          <w:bCs/>
          <w:cs/>
        </w:rPr>
        <w:t>สรุปคำพิพากษา</w:t>
      </w:r>
      <w:r w:rsidRPr="003C2C9A">
        <w:br/>
      </w:r>
      <w:r w:rsidRPr="003C2C9A">
        <w:rPr>
          <w:cs/>
        </w:rPr>
        <w:t>การคืนรถยนต์ให้ตัวแทนโจทก์ตามนัดหมาย ถือเป็นการบอกเลิกสัญญาเช่าซื้อโดยชอบตามกฎหมาย ทำให้สัญญาเช่าซื้อเลิกกัน จำเลยไม่มีภาระผูกพันต้องรับผิดใด ๆ ต่อโจทก์อีก</w:t>
      </w:r>
    </w:p>
    <w:p w14:paraId="41712C97" w14:textId="3EA92FE1" w:rsidR="002B6232" w:rsidRDefault="003C2C9A">
      <w:r w:rsidRPr="003C2C9A">
        <w:rPr>
          <w:b/>
          <w:bCs/>
          <w:cs/>
        </w:rPr>
        <w:t xml:space="preserve">มีปัญหาปรึกษา ทนายภูวงษ์ </w:t>
      </w:r>
      <w:r w:rsidRPr="003C2C9A">
        <w:rPr>
          <w:b/>
          <w:bCs/>
        </w:rPr>
        <w:t xml:space="preserve">081-803-4097 </w:t>
      </w:r>
      <w:r w:rsidRPr="003C2C9A">
        <w:rPr>
          <w:b/>
          <w:bCs/>
          <w:cs/>
        </w:rPr>
        <w:t xml:space="preserve">หรือ ไลน์ ไอดี </w:t>
      </w:r>
      <w:r w:rsidRPr="003C2C9A">
        <w:rPr>
          <w:b/>
          <w:bCs/>
        </w:rPr>
        <w:t xml:space="preserve">@lawyerpoovong </w:t>
      </w:r>
      <w:r w:rsidRPr="003C2C9A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C2C9A">
        <w:rPr>
          <w:b/>
          <w:bCs/>
          <w:cs/>
        </w:rPr>
        <w:t>เวป</w:t>
      </w:r>
      <w:proofErr w:type="spellEnd"/>
      <w:r w:rsidRPr="003C2C9A">
        <w:rPr>
          <w:b/>
          <w:bCs/>
          <w:cs/>
        </w:rPr>
        <w:t>ไซ</w:t>
      </w:r>
      <w:proofErr w:type="spellStart"/>
      <w:r w:rsidRPr="003C2C9A">
        <w:rPr>
          <w:b/>
          <w:bCs/>
          <w:cs/>
        </w:rPr>
        <w:t>ต์</w:t>
      </w:r>
      <w:proofErr w:type="spellEnd"/>
      <w:r w:rsidRPr="003C2C9A">
        <w:rPr>
          <w:b/>
          <w:bCs/>
        </w:rPr>
        <w:t xml:space="preserve"> </w:t>
      </w:r>
      <w:hyperlink r:id="rId5" w:history="1">
        <w:r w:rsidRPr="003C2C9A">
          <w:rPr>
            <w:rStyle w:val="Hyperlink"/>
            <w:b/>
            <w:bCs/>
          </w:rPr>
          <w:t>www.</w:t>
        </w:r>
        <w:r w:rsidRPr="003C2C9A">
          <w:rPr>
            <w:rStyle w:val="Hyperlink"/>
            <w:b/>
            <w:bCs/>
            <w:cs/>
          </w:rPr>
          <w:t>สู้คดี.</w:t>
        </w:r>
        <w:r w:rsidRPr="003C2C9A">
          <w:rPr>
            <w:rStyle w:val="Hyperlink"/>
            <w:b/>
            <w:bCs/>
          </w:rPr>
          <w:t>com</w:t>
        </w:r>
      </w:hyperlink>
      <w:r w:rsidRPr="003C2C9A">
        <w:rPr>
          <w:b/>
          <w:bCs/>
        </w:rPr>
        <w:t xml:space="preserve"> </w:t>
      </w:r>
      <w:r w:rsidRPr="003C2C9A">
        <w:rPr>
          <w:b/>
          <w:bCs/>
          <w:cs/>
        </w:rPr>
        <w:t>และ</w:t>
      </w:r>
      <w:r w:rsidRPr="003C2C9A">
        <w:rPr>
          <w:b/>
          <w:bCs/>
        </w:rPr>
        <w:t xml:space="preserve"> </w:t>
      </w:r>
      <w:hyperlink r:id="rId6" w:history="1">
        <w:r w:rsidRPr="003C2C9A">
          <w:rPr>
            <w:rStyle w:val="Hyperlink"/>
            <w:b/>
            <w:bCs/>
          </w:rPr>
          <w:t>www.</w:t>
        </w:r>
        <w:r w:rsidRPr="003C2C9A">
          <w:rPr>
            <w:rStyle w:val="Hyperlink"/>
            <w:b/>
            <w:bCs/>
            <w:cs/>
          </w:rPr>
          <w:t>ทนายภูวงษ์.</w:t>
        </w:r>
        <w:r w:rsidRPr="003C2C9A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67AB2"/>
    <w:multiLevelType w:val="multilevel"/>
    <w:tmpl w:val="BB98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10553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9A"/>
    <w:rsid w:val="000554F2"/>
    <w:rsid w:val="001C2C6A"/>
    <w:rsid w:val="002B6232"/>
    <w:rsid w:val="003C2C9A"/>
    <w:rsid w:val="00460FA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41B5"/>
  <w15:chartTrackingRefBased/>
  <w15:docId w15:val="{C05A5D6E-FBE4-4331-9479-E951CDAC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2C9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C9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C9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C9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C9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C9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C9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C9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C9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C9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C9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C9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C9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C9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C9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C9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C9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C9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C9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C2C9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C9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C2C9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C2C9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C9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C9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C2C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C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C9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C9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2C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2C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2025-07-28T08:36:00Z</dcterms:created>
  <dcterms:modified xsi:type="dcterms:W3CDTF">2025-07-28T08:37:00Z</dcterms:modified>
</cp:coreProperties>
</file>