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BB1190" w14:textId="77777777" w:rsidR="00D565E0" w:rsidRPr="00D565E0" w:rsidRDefault="00D565E0" w:rsidP="00D565E0">
      <w:r w:rsidRPr="00D565E0">
        <w:rPr>
          <w:cs/>
        </w:rPr>
        <w:t xml:space="preserve">ลำดับที่ </w:t>
      </w:r>
      <w:r w:rsidRPr="00D565E0">
        <w:t>000558</w:t>
      </w:r>
      <w:r w:rsidRPr="00D565E0">
        <w:br/>
      </w:r>
      <w:r w:rsidRPr="00D565E0">
        <w:rPr>
          <w:cs/>
        </w:rPr>
        <w:t>หัวข้อเรื่อง สมคบกันกระทำความผิดเกี่ยวกับยาเสพติด</w:t>
      </w:r>
      <w:r w:rsidRPr="00D565E0">
        <w:br/>
      </w:r>
      <w:r w:rsidRPr="00D565E0">
        <w:rPr>
          <w:cs/>
        </w:rPr>
        <w:t xml:space="preserve">วิเคราะห์ฎีกาที่ </w:t>
      </w:r>
      <w:r w:rsidRPr="00D565E0">
        <w:t>1112/2543</w:t>
      </w:r>
      <w:r w:rsidRPr="00D565E0">
        <w:br/>
      </w:r>
      <w:r w:rsidRPr="00D565E0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D565E0">
        <w:t>0818034097</w:t>
      </w:r>
    </w:p>
    <w:p w14:paraId="019DB7A1" w14:textId="77777777" w:rsidR="00D565E0" w:rsidRPr="00D565E0" w:rsidRDefault="00D565E0" w:rsidP="00D565E0">
      <w:r w:rsidRPr="00D565E0">
        <w:rPr>
          <w:cs/>
        </w:rPr>
        <w:t>กฎหมายเกี่ยวกับอะไร</w:t>
      </w:r>
      <w:r w:rsidRPr="00D565E0">
        <w:br/>
      </w:r>
      <w:r w:rsidRPr="00D565E0">
        <w:rPr>
          <w:cs/>
        </w:rPr>
        <w:t xml:space="preserve">เกี่ยวกับกฎหมายว่าด้วยยาเสพติด และ พ.ร.บ. มาตรการในการปราบปรามผู้กระทำความผิดเกี่ยวกับยาเสพติด พ.ศ. </w:t>
      </w:r>
      <w:r w:rsidRPr="00D565E0">
        <w:t xml:space="preserve">2534 </w:t>
      </w:r>
      <w:r w:rsidRPr="00D565E0">
        <w:rPr>
          <w:cs/>
        </w:rPr>
        <w:t xml:space="preserve">มาตรา </w:t>
      </w:r>
      <w:r w:rsidRPr="00D565E0">
        <w:t>8</w:t>
      </w:r>
    </w:p>
    <w:p w14:paraId="1A9A47C6" w14:textId="77777777" w:rsidR="00D565E0" w:rsidRPr="00D565E0" w:rsidRDefault="00D565E0" w:rsidP="00D565E0">
      <w:r w:rsidRPr="00D565E0">
        <w:rPr>
          <w:cs/>
        </w:rPr>
        <w:t xml:space="preserve">วิเคราะห์คำพิพากษาฎีกาที่ </w:t>
      </w:r>
      <w:r w:rsidRPr="00D565E0">
        <w:t>1112/2543</w:t>
      </w:r>
      <w:r w:rsidRPr="00D565E0">
        <w:br/>
      </w:r>
      <w:r w:rsidRPr="00D565E0">
        <w:rPr>
          <w:cs/>
        </w:rPr>
        <w:t>ข้อเท็จจริง</w:t>
      </w:r>
      <w:r w:rsidRPr="00D565E0">
        <w:br/>
      </w:r>
      <w:r w:rsidRPr="00D565E0">
        <w:rPr>
          <w:cs/>
        </w:rPr>
        <w:t>จำเลยและบุคคลชื่อ “ล.” มีพฤติการณ์ตกลงซื้อขายยาเสพติดกัน พนักงานสอบสวนได้พิจารณาจากพยานหลักฐาน แล้วเห็นว่าการกระทำของทั้งสองเป็นการสมคบกันกระทำความผิดเกี่ยวกับยาเสพติด จึงขออนุมัติแจ้งข้อหาเพิ่มเติมจากเลขาธิการ ป.ป.ส. และได้แจ้งข้อหาดังกล่าวแก่จำเลย แม้จำเลยจะปฏิเสธ แต่ไม่ได้มีการนำสืบหักล้างพฤติการณ์ข้อเท็จจริงที่กล่าวอ้าง และยอมรับว่าได้รับการแจ้งข้อหาแล้ว</w:t>
      </w:r>
    </w:p>
    <w:p w14:paraId="2BC037D2" w14:textId="77777777" w:rsidR="00D565E0" w:rsidRPr="00D565E0" w:rsidRDefault="00D565E0" w:rsidP="00D565E0">
      <w:r w:rsidRPr="00D565E0">
        <w:rPr>
          <w:cs/>
        </w:rPr>
        <w:t>ข้อกฎหมายและดุลพินิจของศาล</w:t>
      </w:r>
      <w:r w:rsidRPr="00D565E0">
        <w:br/>
      </w:r>
      <w:r w:rsidRPr="00D565E0">
        <w:rPr>
          <w:cs/>
        </w:rPr>
        <w:t>ศาลวินิจฉัยว่า</w:t>
      </w:r>
      <w:r w:rsidRPr="00D565E0">
        <w:br/>
      </w:r>
      <w:r w:rsidRPr="00D565E0">
        <w:rPr>
          <w:cs/>
        </w:rPr>
        <w:t xml:space="preserve">การสมคบกันกระทำความผิดเกี่ยวกับยาเสพติดตามมาตรา </w:t>
      </w:r>
      <w:r w:rsidRPr="00D565E0">
        <w:t xml:space="preserve">8 </w:t>
      </w:r>
      <w:r w:rsidRPr="00D565E0">
        <w:rPr>
          <w:cs/>
        </w:rPr>
        <w:t>วรรคหนึ่ง แห่ง พ.ร.บ. มาตรการฯ นั้น ไม่จำเป็นต้องมีเจตนาเดียวกันหรือร่วมกันระหว่างคู่ความ แต่หากมีการตกลงกันระหว่างผู้ขายและผู้ซื้อ ซึ่งต่างฝ่ายต่างมีเจตนาคนละอย่างกัน (ผู้ขายประสงค์จะขาย ผู้ซื้อประสงค์จะซื้อ) ถือว่ามีการสมคบกันตามความหมายของกฎหมายแล้ว</w:t>
      </w:r>
    </w:p>
    <w:p w14:paraId="082A3DCF" w14:textId="77777777" w:rsidR="00D565E0" w:rsidRPr="00D565E0" w:rsidRDefault="00D565E0" w:rsidP="00D565E0">
      <w:r w:rsidRPr="00D565E0">
        <w:rPr>
          <w:cs/>
        </w:rPr>
        <w:t>เหตุผลที่ศาลวินิจฉัย</w:t>
      </w:r>
      <w:r w:rsidRPr="00D565E0">
        <w:br/>
      </w:r>
      <w:r w:rsidRPr="00D565E0">
        <w:rPr>
          <w:cs/>
        </w:rPr>
        <w:t>เมื่อทั้งสองฝ่ายได้ตกลงกันในการซื้อขายยาเสพติด ถือเป็นการสมคบกันโดยชอบแล้ว และการแจ้งข้อหาเพิ่มเติมก็ได้ดำเนินการตามขั้นตอนถูกต้องตามกฎหมาย</w:t>
      </w:r>
    </w:p>
    <w:p w14:paraId="5791E71B" w14:textId="77777777" w:rsidR="00D565E0" w:rsidRPr="00D565E0" w:rsidRDefault="00D565E0" w:rsidP="00D565E0">
      <w:r w:rsidRPr="00D565E0">
        <w:rPr>
          <w:cs/>
        </w:rPr>
        <w:t>สรุปคำพิพากษา</w:t>
      </w:r>
      <w:r w:rsidRPr="00D565E0">
        <w:br/>
      </w:r>
      <w:r w:rsidRPr="00D565E0">
        <w:rPr>
          <w:cs/>
        </w:rPr>
        <w:t xml:space="preserve">การตกลงซื้อขายยาเสพติดระหว่างผู้ซื้อกับผู้ขาย แม้จะมีเจตนาคนละอย่างกัน ก็ถือว่าเป็นการสมคบกันตามมาตรา </w:t>
      </w:r>
      <w:r w:rsidRPr="00D565E0">
        <w:t xml:space="preserve">8 </w:t>
      </w:r>
      <w:r w:rsidRPr="00D565E0">
        <w:rPr>
          <w:cs/>
        </w:rPr>
        <w:t>วรรคหนึ่ง แห่ง พ.ร.บ. มาตรการฯ การแจ้งข้อหาเพิ่มเติมแก่จำเลยโดยพนักงานสอบสวนจึงชอบด้วยกฎหมาย จำเลยไม่มีหลักฐานหักล้างข้อกล่าวหา ศาลจึงรับฟังได้ว่ามีการสมคบกันกระทำความผิดเกี่ยวกับยาเสพติด</w:t>
      </w:r>
    </w:p>
    <w:p w14:paraId="16D1EF0E" w14:textId="142D0619" w:rsidR="002B6232" w:rsidRDefault="00D565E0">
      <w:r w:rsidRPr="00D565E0">
        <w:rPr>
          <w:cs/>
        </w:rPr>
        <w:lastRenderedPageBreak/>
        <w:t xml:space="preserve">มีปัญหาปรึกษา ทนายภูวงษ์ </w:t>
      </w:r>
      <w:r w:rsidRPr="00D565E0">
        <w:t xml:space="preserve">081-803-4097 </w:t>
      </w:r>
      <w:r w:rsidRPr="00D565E0">
        <w:rPr>
          <w:cs/>
        </w:rPr>
        <w:t xml:space="preserve">หรือ ไลน์ ไอดี </w:t>
      </w:r>
      <w:r w:rsidRPr="00D565E0">
        <w:t>@lawyerpoovong</w:t>
      </w:r>
      <w:r w:rsidRPr="00D565E0">
        <w:br/>
      </w:r>
      <w:r w:rsidRPr="00D565E0">
        <w:rPr>
          <w:cs/>
        </w:rPr>
        <w:t>ทุกปัญหามีทางออก</w:t>
      </w:r>
      <w:r w:rsidRPr="00D565E0">
        <w:br/>
      </w:r>
      <w:r w:rsidRPr="00D565E0">
        <w:rPr>
          <w:cs/>
        </w:rPr>
        <w:t>ค้นหาคำพิพากษาฎีกาทั้งหมดได้ที่ “ฎีกาสำคัญ“ ในเว็บไซต์</w:t>
      </w:r>
      <w:r w:rsidRPr="00D565E0">
        <w:t xml:space="preserve"> </w:t>
      </w:r>
      <w:hyperlink r:id="rId4" w:history="1">
        <w:r w:rsidRPr="00D565E0">
          <w:rPr>
            <w:rStyle w:val="Hyperlink"/>
          </w:rPr>
          <w:t>www.</w:t>
        </w:r>
        <w:r w:rsidRPr="00D565E0">
          <w:rPr>
            <w:rStyle w:val="Hyperlink"/>
            <w:cs/>
          </w:rPr>
          <w:t>สู้คดี.</w:t>
        </w:r>
        <w:r w:rsidRPr="00D565E0">
          <w:rPr>
            <w:rStyle w:val="Hyperlink"/>
          </w:rPr>
          <w:t>com</w:t>
        </w:r>
      </w:hyperlink>
      <w:r w:rsidRPr="00D565E0">
        <w:t xml:space="preserve"> </w:t>
      </w:r>
      <w:r w:rsidRPr="00D565E0">
        <w:rPr>
          <w:cs/>
        </w:rPr>
        <w:t>และ</w:t>
      </w:r>
      <w:r w:rsidRPr="00D565E0">
        <w:t xml:space="preserve"> </w:t>
      </w:r>
      <w:hyperlink r:id="rId5" w:history="1">
        <w:r w:rsidRPr="00D565E0">
          <w:rPr>
            <w:rStyle w:val="Hyperlink"/>
          </w:rPr>
          <w:t>www.</w:t>
        </w:r>
        <w:r w:rsidRPr="00D565E0">
          <w:rPr>
            <w:rStyle w:val="Hyperlink"/>
            <w:cs/>
          </w:rPr>
          <w:t>ทนายภูวงษ์.</w:t>
        </w:r>
        <w:r w:rsidRPr="00D565E0">
          <w:rPr>
            <w:rStyle w:val="Hyperlink"/>
          </w:rPr>
          <w:t>com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65E0"/>
    <w:rsid w:val="000554F2"/>
    <w:rsid w:val="001C2C6A"/>
    <w:rsid w:val="002B6232"/>
    <w:rsid w:val="008C0C93"/>
    <w:rsid w:val="00A43436"/>
    <w:rsid w:val="00AF4A52"/>
    <w:rsid w:val="00D565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436F55"/>
  <w15:chartTrackingRefBased/>
  <w15:docId w15:val="{437B1465-8184-41E8-98CC-91E65874D3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565E0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565E0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565E0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565E0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565E0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565E0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565E0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565E0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565E0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565E0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565E0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565E0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565E0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565E0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565E0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565E0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565E0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565E0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565E0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D565E0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D565E0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D565E0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D565E0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565E0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565E0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D565E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565E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565E0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565E0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D565E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565E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269</Words>
  <Characters>1538</Characters>
  <Application>Microsoft Office Word</Application>
  <DocSecurity>0</DocSecurity>
  <Lines>12</Lines>
  <Paragraphs>3</Paragraphs>
  <ScaleCrop>false</ScaleCrop>
  <Company/>
  <LinksUpToDate>false</LinksUpToDate>
  <CharactersWithSpaces>1804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2025-07-28T11:07:00Z</dcterms:created>
  <dcterms:modified xsi:type="dcterms:W3CDTF">2025-07-28T11:07:00Z</dcterms:modified>
</cp:coreProperties>
</file>