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14777" w14:textId="77777777" w:rsidR="00A8508D" w:rsidRPr="00A8508D" w:rsidRDefault="00A8508D" w:rsidP="00A8508D">
      <w:r w:rsidRPr="00A8508D">
        <w:rPr>
          <w:cs/>
        </w:rPr>
        <w:t xml:space="preserve">ลำดับที่ </w:t>
      </w:r>
      <w:r w:rsidRPr="00A8508D">
        <w:t>000702</w:t>
      </w:r>
      <w:r w:rsidRPr="00A8508D">
        <w:br/>
      </w:r>
      <w:r w:rsidRPr="00A8508D">
        <w:rPr>
          <w:cs/>
        </w:rPr>
        <w:t>หัวข้อเรื่อง: ความผิดทางอาญากับผู้ป่วยจิตบกพร่อง – กรณีไม่มีเจตนาในการกระทำผิด</w:t>
      </w:r>
      <w:r w:rsidRPr="00A8508D">
        <w:br/>
      </w:r>
      <w:r w:rsidRPr="00A8508D">
        <w:rPr>
          <w:cs/>
        </w:rPr>
        <w:t xml:space="preserve">วิเคราะห์ฎีกาที่ </w:t>
      </w:r>
      <w:r w:rsidRPr="00A8508D">
        <w:t>8743/2544</w:t>
      </w:r>
      <w:r w:rsidRPr="00A8508D">
        <w:br/>
      </w:r>
      <w:r w:rsidRPr="00A8508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8508D">
        <w:t>0818034097</w:t>
      </w:r>
    </w:p>
    <w:p w14:paraId="4C2F8562" w14:textId="77777777" w:rsidR="00A8508D" w:rsidRPr="00A8508D" w:rsidRDefault="00A8508D" w:rsidP="00A8508D">
      <w:r w:rsidRPr="00A8508D">
        <w:rPr>
          <w:cs/>
        </w:rPr>
        <w:t>กฎหมายเกี่ยวกับอะไร</w:t>
      </w:r>
      <w:r w:rsidRPr="00A8508D">
        <w:br/>
      </w:r>
      <w:r w:rsidRPr="00A8508D">
        <w:rPr>
          <w:cs/>
        </w:rPr>
        <w:t xml:space="preserve">คดีนี้เกี่ยวข้องกับกฎหมายอาญา โดยเฉพาะในเรื่องของ "เจตนา" ตามประมวลกฎหมายอาญา มาตรา </w:t>
      </w:r>
      <w:r w:rsidRPr="00A8508D">
        <w:t xml:space="preserve">59 </w:t>
      </w:r>
      <w:r w:rsidRPr="00A8508D">
        <w:rPr>
          <w:cs/>
        </w:rPr>
        <w:t xml:space="preserve">และสภาพของผู้กระทำความผิดที่มีจิตบกพร่อง ตามมาตรา </w:t>
      </w:r>
      <w:r w:rsidRPr="00A8508D">
        <w:t>65</w:t>
      </w:r>
    </w:p>
    <w:p w14:paraId="561CE2AF" w14:textId="77777777" w:rsidR="00A8508D" w:rsidRPr="00A8508D" w:rsidRDefault="00A8508D" w:rsidP="00A8508D">
      <w:r w:rsidRPr="00A8508D">
        <w:rPr>
          <w:cs/>
        </w:rPr>
        <w:t>วิเคราะห์คำพิพากษา</w:t>
      </w:r>
      <w:r w:rsidRPr="00A8508D">
        <w:br/>
      </w:r>
      <w:r w:rsidRPr="00A8508D">
        <w:rPr>
          <w:cs/>
        </w:rPr>
        <w:t>ข้อเท็จจริง</w:t>
      </w:r>
      <w:r w:rsidRPr="00A8508D">
        <w:br/>
      </w:r>
      <w:r w:rsidRPr="00A8508D">
        <w:rPr>
          <w:cs/>
        </w:rPr>
        <w:t>จำเลยกระทำการตัดต้นไม้ ซึ่งโดยปกติถือเป็นความผิดตามกฎหมาย แต่จำเลยได้ให้การปฏิเสธมาโดยตลอดว่า ตนเองมีภาวะพิการทางสมอง เป็นบุคคลปัญญาอ่อนถึงขั้นไม่อาจเข้าใจหรือรับรู้ได้ว่าการตัดต้นไม้เป็นการกระทำที่ผิดกฎหมาย</w:t>
      </w:r>
    </w:p>
    <w:p w14:paraId="2D312480" w14:textId="77777777" w:rsidR="00A8508D" w:rsidRPr="00A8508D" w:rsidRDefault="00A8508D" w:rsidP="00A8508D">
      <w:r w:rsidRPr="00A8508D">
        <w:rPr>
          <w:cs/>
        </w:rPr>
        <w:t>ข้อกฎหมายและดุลพินิจของศาล</w:t>
      </w:r>
      <w:r w:rsidRPr="00A8508D">
        <w:br/>
      </w:r>
      <w:r w:rsidRPr="00A8508D">
        <w:rPr>
          <w:cs/>
        </w:rPr>
        <w:t xml:space="preserve">ศาลได้วินิจฉัยถึง “เจตนา” ซึ่งเป็นองค์ประกอบสำคัญในการรับผิดทางอาญา ตาม </w:t>
      </w:r>
      <w:proofErr w:type="spellStart"/>
      <w:r w:rsidRPr="00A8508D">
        <w:rPr>
          <w:cs/>
        </w:rPr>
        <w:t>ป.อ</w:t>
      </w:r>
      <w:proofErr w:type="spellEnd"/>
      <w:r w:rsidRPr="00A8508D">
        <w:rPr>
          <w:cs/>
        </w:rPr>
        <w:t xml:space="preserve">. มาตรา </w:t>
      </w:r>
      <w:r w:rsidRPr="00A8508D">
        <w:t xml:space="preserve">59 </w:t>
      </w:r>
      <w:r w:rsidRPr="00A8508D">
        <w:rPr>
          <w:cs/>
        </w:rPr>
        <w:t>โดยพิจารณาว่าจำเลยต้องกระทำโดยรู้สำนึกและรู้ข้อเท็จจริงอันเป็นองค์ประกอบของความผิด หากไม่มีเจตนา ย่อมไม่ต้องรับผิด</w:t>
      </w:r>
    </w:p>
    <w:p w14:paraId="5151FC92" w14:textId="77777777" w:rsidR="00A8508D" w:rsidRPr="00A8508D" w:rsidRDefault="00A8508D" w:rsidP="00A8508D">
      <w:r w:rsidRPr="00A8508D">
        <w:rPr>
          <w:cs/>
        </w:rPr>
        <w:t xml:space="preserve">นอกจากนี้ ศาลยังได้พิจารณาเพิ่มเติมตาม </w:t>
      </w:r>
      <w:proofErr w:type="spellStart"/>
      <w:r w:rsidRPr="00A8508D">
        <w:rPr>
          <w:cs/>
        </w:rPr>
        <w:t>ป.อ</w:t>
      </w:r>
      <w:proofErr w:type="spellEnd"/>
      <w:r w:rsidRPr="00A8508D">
        <w:rPr>
          <w:cs/>
        </w:rPr>
        <w:t xml:space="preserve">. มาตรา </w:t>
      </w:r>
      <w:r w:rsidRPr="00A8508D">
        <w:t xml:space="preserve">65 </w:t>
      </w:r>
      <w:r w:rsidRPr="00A8508D">
        <w:rPr>
          <w:cs/>
        </w:rPr>
        <w:t>วรรคหนึ่ง ซึ่งกล่าวถึงกรณีผู้กระทำความผิดในขณะมีจิตบกพร่อง ไม่สามารถรู้ผิดชอบหรือบังคับตนเองได้</w:t>
      </w:r>
      <w:r w:rsidRPr="00A8508D">
        <w:br/>
      </w:r>
      <w:r w:rsidRPr="00A8508D">
        <w:rPr>
          <w:cs/>
        </w:rPr>
        <w:t xml:space="preserve">แต่ในคดีนี้ ศาลวินิจฉัยว่า ไม่เพียงแต่จำเลยมีจิตบกพร่องตามมาตรา </w:t>
      </w:r>
      <w:r w:rsidRPr="00A8508D">
        <w:t xml:space="preserve">65 </w:t>
      </w:r>
      <w:r w:rsidRPr="00A8508D">
        <w:rPr>
          <w:cs/>
        </w:rPr>
        <w:t>เท่านั้น แต่จำเลยยังถึงขั้น “ไม่มีเจตนา” เลย เนื่องจากไม่อาจรู้หรือเข้าใจได้ว่าการตัดต้นไม้เป็นความผิด นั่นคือ ขาดความรู้ข้อเท็จจริงที่เป็นองค์ประกอบของความผิด</w:t>
      </w:r>
    </w:p>
    <w:p w14:paraId="51533E1C" w14:textId="77777777" w:rsidR="00A8508D" w:rsidRPr="00A8508D" w:rsidRDefault="00A8508D" w:rsidP="00A8508D">
      <w:r w:rsidRPr="00A8508D">
        <w:rPr>
          <w:cs/>
        </w:rPr>
        <w:t>สรุปคำพิพากษา</w:t>
      </w:r>
      <w:r w:rsidRPr="00A8508D">
        <w:br/>
      </w:r>
      <w:r w:rsidRPr="00A8508D">
        <w:rPr>
          <w:cs/>
        </w:rPr>
        <w:t>จำเลยเป็นบุคคลปัญญาอ่อนอย่างรุนแรง ไม่สามารถรู้ผิดชอบหรือบังคับตนเองได้ และที่สำคัญคือ ไม่รู้ข้อเท็จจริงอันเป็นองค์ประกอบของความผิด จึงขาดเจตนาในการกระทำผิด</w:t>
      </w:r>
      <w:r w:rsidRPr="00A8508D">
        <w:br/>
      </w:r>
      <w:r w:rsidRPr="00A8508D">
        <w:rPr>
          <w:cs/>
        </w:rPr>
        <w:t xml:space="preserve">การกระทำของจำเลยจึงไม่มีความผิดทางอาญา เนื่องจากขาดเจตนาตามประมวลกฎหมายอาญา มาตรา </w:t>
      </w:r>
      <w:r w:rsidRPr="00A8508D">
        <w:t>59</w:t>
      </w:r>
    </w:p>
    <w:p w14:paraId="5C9756B0" w14:textId="638A3EFC" w:rsidR="002B6232" w:rsidRDefault="00A8508D">
      <w:r w:rsidRPr="00A8508D">
        <w:rPr>
          <w:cs/>
        </w:rPr>
        <w:lastRenderedPageBreak/>
        <w:t xml:space="preserve">มีปัญหาปรึกษา ทนายภูวงษ์ </w:t>
      </w:r>
      <w:r w:rsidRPr="00A8508D">
        <w:t xml:space="preserve">081-803-4097 </w:t>
      </w:r>
      <w:r w:rsidRPr="00A8508D">
        <w:rPr>
          <w:cs/>
        </w:rPr>
        <w:t xml:space="preserve">หรือ ไลน์ ไอดี </w:t>
      </w:r>
      <w:r w:rsidRPr="00A8508D">
        <w:t>@lawyerpoovong</w:t>
      </w:r>
      <w:r w:rsidRPr="00A8508D">
        <w:br/>
      </w:r>
      <w:r w:rsidRPr="00A8508D">
        <w:rPr>
          <w:cs/>
        </w:rPr>
        <w:t>ทุกปัญหามีทางออก</w:t>
      </w:r>
      <w:r w:rsidRPr="00A8508D">
        <w:br/>
      </w:r>
      <w:r w:rsidRPr="00A8508D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A8508D">
        <w:rPr>
          <w:cs/>
        </w:rPr>
        <w:t>เวป</w:t>
      </w:r>
      <w:proofErr w:type="spellEnd"/>
      <w:r w:rsidRPr="00A8508D">
        <w:rPr>
          <w:cs/>
        </w:rPr>
        <w:t>ไซ</w:t>
      </w:r>
      <w:proofErr w:type="spellStart"/>
      <w:r w:rsidRPr="00A8508D">
        <w:rPr>
          <w:cs/>
        </w:rPr>
        <w:t>ต์</w:t>
      </w:r>
      <w:proofErr w:type="spellEnd"/>
      <w:r w:rsidRPr="00A8508D">
        <w:t xml:space="preserve"> </w:t>
      </w:r>
      <w:hyperlink r:id="rId4" w:history="1">
        <w:r w:rsidRPr="00A8508D">
          <w:rPr>
            <w:rStyle w:val="Hyperlink"/>
          </w:rPr>
          <w:t>www.</w:t>
        </w:r>
        <w:r w:rsidRPr="00A8508D">
          <w:rPr>
            <w:rStyle w:val="Hyperlink"/>
            <w:cs/>
          </w:rPr>
          <w:t>สู้คดี.</w:t>
        </w:r>
        <w:r w:rsidRPr="00A8508D">
          <w:rPr>
            <w:rStyle w:val="Hyperlink"/>
          </w:rPr>
          <w:t>com</w:t>
        </w:r>
      </w:hyperlink>
      <w:r w:rsidRPr="00A8508D">
        <w:t xml:space="preserve"> </w:t>
      </w:r>
      <w:r w:rsidRPr="00A8508D">
        <w:rPr>
          <w:cs/>
        </w:rPr>
        <w:t>และ</w:t>
      </w:r>
      <w:r w:rsidRPr="00A8508D">
        <w:t xml:space="preserve"> </w:t>
      </w:r>
      <w:hyperlink r:id="rId5" w:history="1">
        <w:r w:rsidRPr="00A8508D">
          <w:rPr>
            <w:rStyle w:val="Hyperlink"/>
          </w:rPr>
          <w:t>www.</w:t>
        </w:r>
        <w:r w:rsidRPr="00A8508D">
          <w:rPr>
            <w:rStyle w:val="Hyperlink"/>
            <w:cs/>
          </w:rPr>
          <w:t>ทนายภูวงษ์.</w:t>
        </w:r>
        <w:r w:rsidRPr="00A8508D">
          <w:rPr>
            <w:rStyle w:val="Hyperlink"/>
          </w:rPr>
          <w:t>com</w:t>
        </w:r>
      </w:hyperlink>
      <w:r w:rsidRPr="00A8508D">
        <w:t xml:space="preserve"> </w:t>
      </w:r>
      <w:r w:rsidRPr="00A8508D">
        <w:rPr>
          <w:cs/>
        </w:rPr>
        <w:t>หรือลิงค์นี้</w:t>
      </w:r>
      <w:r w:rsidRPr="00A8508D">
        <w:t xml:space="preserve"> </w:t>
      </w:r>
      <w:hyperlink r:id="rId6" w:history="1">
        <w:r w:rsidRPr="00A8508D">
          <w:rPr>
            <w:rStyle w:val="Hyperlink"/>
          </w:rPr>
          <w:t>www.</w:t>
        </w:r>
        <w:r w:rsidRPr="00A8508D">
          <w:rPr>
            <w:rStyle w:val="Hyperlink"/>
            <w:cs/>
          </w:rPr>
          <w:t>สู้คดี.</w:t>
        </w:r>
        <w:r w:rsidRPr="00A8508D">
          <w:rPr>
            <w:rStyle w:val="Hyperlink"/>
          </w:rPr>
          <w:t>com/</w:t>
        </w:r>
        <w:r w:rsidRPr="00A8508D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08D"/>
    <w:rsid w:val="000554F2"/>
    <w:rsid w:val="001C2C6A"/>
    <w:rsid w:val="002B6232"/>
    <w:rsid w:val="00631013"/>
    <w:rsid w:val="00A43436"/>
    <w:rsid w:val="00A8508D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69030"/>
  <w15:chartTrackingRefBased/>
  <w15:docId w15:val="{88335C59-4218-4275-AB87-DE678BD5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508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08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508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508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508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508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508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508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508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508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08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508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508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508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508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508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508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508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508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8508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508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8508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8508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508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508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850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50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508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508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8508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50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2025-08-04T23:43:00Z</dcterms:created>
  <dcterms:modified xsi:type="dcterms:W3CDTF">2025-08-04T23:44:00Z</dcterms:modified>
</cp:coreProperties>
</file>